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ABE" w:rsidRPr="008E5ABE" w:rsidRDefault="008E5ABE" w:rsidP="008E5ABE">
      <w:pPr>
        <w:spacing w:line="360" w:lineRule="auto"/>
        <w:jc w:val="center"/>
        <w:rPr>
          <w:b/>
          <w:color w:val="FF0000"/>
          <w:sz w:val="32"/>
          <w:szCs w:val="32"/>
        </w:rPr>
      </w:pPr>
      <w:r w:rsidRPr="008E5ABE">
        <w:rPr>
          <w:rFonts w:hint="eastAsia"/>
          <w:b/>
          <w:color w:val="FF0000"/>
          <w:sz w:val="32"/>
          <w:szCs w:val="32"/>
        </w:rPr>
        <w:t>11.</w:t>
      </w:r>
      <w:r>
        <w:rPr>
          <w:rFonts w:hint="eastAsia"/>
          <w:b/>
          <w:color w:val="FF0000"/>
          <w:sz w:val="32"/>
          <w:szCs w:val="32"/>
        </w:rPr>
        <w:t>2</w:t>
      </w:r>
      <w:r w:rsidRPr="008E5ABE">
        <w:rPr>
          <w:rFonts w:hint="eastAsia"/>
          <w:b/>
          <w:color w:val="FF0000"/>
          <w:sz w:val="32"/>
          <w:szCs w:val="32"/>
        </w:rPr>
        <w:t xml:space="preserve"> </w:t>
      </w:r>
      <w:r w:rsidRPr="008E5ABE">
        <w:rPr>
          <w:rFonts w:hint="eastAsia"/>
          <w:b/>
          <w:color w:val="FF0000"/>
          <w:sz w:val="32"/>
          <w:szCs w:val="32"/>
        </w:rPr>
        <w:t>功</w:t>
      </w:r>
      <w:r>
        <w:rPr>
          <w:rFonts w:hint="eastAsia"/>
          <w:b/>
          <w:color w:val="FF0000"/>
          <w:sz w:val="32"/>
          <w:szCs w:val="32"/>
        </w:rPr>
        <w:t>率</w:t>
      </w:r>
    </w:p>
    <w:p w:rsidR="00EB12CD" w:rsidRDefault="00EB12CD" w:rsidP="00EB12CD">
      <w:pPr>
        <w:rPr>
          <w:b/>
        </w:rPr>
      </w:pPr>
      <w:r>
        <w:rPr>
          <w:rFonts w:hint="eastAsia"/>
          <w:b/>
        </w:rPr>
        <w:t>一、择选题</w:t>
      </w:r>
    </w:p>
    <w:p w:rsidR="00EB12CD" w:rsidRDefault="00EB12CD" w:rsidP="00EB12CD">
      <w:pPr>
        <w:spacing w:line="360" w:lineRule="auto"/>
        <w:jc w:val="left"/>
        <w:textAlignment w:val="center"/>
        <w:rPr>
          <w:rFonts w:ascii="宋体" w:hAnsi="宋体" w:cs="宋体"/>
        </w:rPr>
      </w:pPr>
      <w:r>
        <w:rPr>
          <w:b/>
        </w:rPr>
        <w:t>1</w:t>
      </w:r>
      <w:r>
        <w:rPr>
          <w:b/>
        </w:rPr>
        <w:t>．（</w:t>
      </w:r>
      <w:r>
        <w:rPr>
          <w:b/>
        </w:rPr>
        <w:t>2021·</w:t>
      </w:r>
      <w:r>
        <w:rPr>
          <w:b/>
        </w:rPr>
        <w:t>江苏苏州市</w:t>
      </w:r>
      <w:r>
        <w:rPr>
          <w:b/>
        </w:rPr>
        <w:t>·</w:t>
      </w:r>
      <w:r>
        <w:rPr>
          <w:b/>
        </w:rPr>
        <w:t>九年级期末）</w:t>
      </w:r>
      <w:r>
        <w:rPr>
          <w:rFonts w:ascii="宋体" w:hAnsi="宋体" w:cs="宋体"/>
          <w:b/>
        </w:rPr>
        <w:t>如图所示，学校升旗仪式时，在庄严的国歌声中，小明和小芳作为升旗手利用绳子和旗杆顶部的滑轮将固定在金属短杆上的五星红旗缓缓升到杆顶。已知国旗和固定国旗的金属杆总重</w:t>
      </w:r>
      <w:r>
        <w:rPr>
          <w:rFonts w:eastAsia="Times New Roman"/>
          <w:b/>
        </w:rPr>
        <w:t>15N</w:t>
      </w:r>
      <w:r>
        <w:rPr>
          <w:rFonts w:ascii="宋体" w:hAnsi="宋体" w:cs="宋体"/>
          <w:b/>
        </w:rPr>
        <w:t>，旗杆高</w:t>
      </w:r>
      <w:r>
        <w:rPr>
          <w:rFonts w:eastAsia="Times New Roman"/>
          <w:b/>
        </w:rPr>
        <w:t>12m</w:t>
      </w:r>
      <w:r>
        <w:rPr>
          <w:rFonts w:ascii="宋体" w:hAnsi="宋体" w:cs="宋体"/>
          <w:b/>
        </w:rPr>
        <w:t>。不计绳重及摩擦。请你估算升旗时的功率约为（　　）</w:t>
      </w:r>
    </w:p>
    <w:p w:rsidR="00EB12CD" w:rsidRDefault="00EB12CD" w:rsidP="00EB12CD">
      <w:pPr>
        <w:spacing w:line="360" w:lineRule="auto"/>
        <w:jc w:val="left"/>
        <w:textAlignment w:val="center"/>
      </w:pPr>
      <w:r>
        <w:rPr>
          <w:b/>
          <w:noProof/>
        </w:rPr>
        <w:drawing>
          <wp:inline distT="0" distB="0" distL="114300" distR="114300" wp14:anchorId="742C2054" wp14:editId="5BE12F13">
            <wp:extent cx="828675" cy="1028700"/>
            <wp:effectExtent l="0" t="0" r="9525"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835116" name="图片 100002" descr="figure"/>
                    <pic:cNvPicPr>
                      <a:picLocks noChangeAspect="1"/>
                    </pic:cNvPicPr>
                  </pic:nvPicPr>
                  <pic:blipFill>
                    <a:blip r:embed="rId7"/>
                    <a:stretch>
                      <a:fillRect/>
                    </a:stretch>
                  </pic:blipFill>
                  <pic:spPr>
                    <a:xfrm>
                      <a:off x="0" y="0"/>
                      <a:ext cx="828675" cy="1028700"/>
                    </a:xfrm>
                    <a:prstGeom prst="rect">
                      <a:avLst/>
                    </a:prstGeom>
                  </pic:spPr>
                </pic:pic>
              </a:graphicData>
            </a:graphic>
          </wp:inline>
        </w:drawing>
      </w:r>
    </w:p>
    <w:p w:rsidR="00EB12CD" w:rsidRDefault="00EB12CD" w:rsidP="00EB12CD">
      <w:pPr>
        <w:tabs>
          <w:tab w:val="left" w:pos="2076"/>
          <w:tab w:val="left" w:pos="4153"/>
          <w:tab w:val="left" w:pos="6229"/>
        </w:tabs>
        <w:spacing w:line="360" w:lineRule="auto"/>
        <w:jc w:val="left"/>
        <w:textAlignment w:val="center"/>
        <w:rPr>
          <w:rFonts w:eastAsia="Times New Roman"/>
        </w:rPr>
      </w:pPr>
      <w:r>
        <w:rPr>
          <w:b/>
        </w:rPr>
        <w:t>A</w:t>
      </w:r>
      <w:r>
        <w:rPr>
          <w:b/>
        </w:rPr>
        <w:t>．</w:t>
      </w:r>
      <w:r>
        <w:rPr>
          <w:rFonts w:eastAsia="Times New Roman"/>
          <w:b/>
        </w:rPr>
        <w:t>0.5W</w:t>
      </w:r>
      <w:r>
        <w:rPr>
          <w:b/>
        </w:rPr>
        <w:tab/>
        <w:t>B</w:t>
      </w:r>
      <w:r>
        <w:rPr>
          <w:b/>
        </w:rPr>
        <w:t>．</w:t>
      </w:r>
      <w:r>
        <w:rPr>
          <w:rFonts w:eastAsia="Times New Roman"/>
          <w:b/>
        </w:rPr>
        <w:t>4W</w:t>
      </w:r>
      <w:r>
        <w:rPr>
          <w:b/>
        </w:rPr>
        <w:tab/>
        <w:t>C</w:t>
      </w:r>
      <w:r>
        <w:rPr>
          <w:b/>
        </w:rPr>
        <w:t>．</w:t>
      </w:r>
      <w:r>
        <w:rPr>
          <w:rFonts w:eastAsia="Times New Roman"/>
          <w:b/>
        </w:rPr>
        <w:t>l8W</w:t>
      </w:r>
      <w:r>
        <w:rPr>
          <w:b/>
        </w:rPr>
        <w:tab/>
        <w:t>D</w:t>
      </w:r>
      <w:r>
        <w:rPr>
          <w:b/>
        </w:rPr>
        <w:t>．</w:t>
      </w:r>
      <w:r>
        <w:rPr>
          <w:rFonts w:eastAsia="Times New Roman"/>
          <w:b/>
        </w:rPr>
        <w:t>36W</w:t>
      </w:r>
    </w:p>
    <w:p w:rsidR="00EB12CD" w:rsidRDefault="00EB12CD" w:rsidP="00EB12CD">
      <w:pPr>
        <w:spacing w:line="360" w:lineRule="auto"/>
        <w:jc w:val="left"/>
        <w:textAlignment w:val="center"/>
        <w:rPr>
          <w:color w:val="FF0000"/>
        </w:rPr>
      </w:pPr>
      <w:r>
        <w:rPr>
          <w:b/>
          <w:color w:val="FF0000"/>
        </w:rPr>
        <w:t>【答案】</w:t>
      </w:r>
      <w:r>
        <w:rPr>
          <w:color w:val="FF0000"/>
        </w:rPr>
        <w:t>B</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国歌的标准时长</w:t>
      </w:r>
      <w:r>
        <w:rPr>
          <w:rFonts w:eastAsia="Times New Roman"/>
          <w:color w:val="FF0000"/>
        </w:rPr>
        <w:t>46</w:t>
      </w:r>
      <w:r>
        <w:rPr>
          <w:rFonts w:ascii="宋体" w:hAnsi="宋体" w:cs="宋体"/>
          <w:color w:val="FF0000"/>
        </w:rPr>
        <w:t>秒，升旗时做功为</w:t>
      </w:r>
    </w:p>
    <w:p w:rsidR="00EB12CD" w:rsidRDefault="00EB12CD" w:rsidP="00EB12CD">
      <w:pPr>
        <w:spacing w:line="360" w:lineRule="auto"/>
        <w:jc w:val="center"/>
        <w:textAlignment w:val="center"/>
        <w:rPr>
          <w:color w:val="FF0000"/>
        </w:rPr>
      </w:pPr>
      <w:r>
        <w:rPr>
          <w:color w:val="FF0000"/>
        </w:rPr>
        <w:object w:dxaOrig="2742" w:dyaOrig="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2272e381a9f44607a41412e40704acbf" style="width:137.25pt;height:13.5pt" o:ole="">
            <v:imagedata r:id="rId8" o:title="eqId2272e381a9f44607a41412e40704acbf"/>
          </v:shape>
          <o:OLEObject Type="Embed" ProgID="Equation.DSMT4" ShapeID="_x0000_i1025" DrawAspect="Content" ObjectID="_1681501256" r:id="rId9"/>
        </w:objec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则升旗时的功率约为</w:t>
      </w:r>
    </w:p>
    <w:p w:rsidR="00EB12CD" w:rsidRDefault="00EB12CD" w:rsidP="00EB12CD">
      <w:pPr>
        <w:spacing w:line="360" w:lineRule="auto"/>
        <w:jc w:val="center"/>
        <w:textAlignment w:val="center"/>
        <w:rPr>
          <w:color w:val="FF0000"/>
        </w:rPr>
      </w:pPr>
      <w:r>
        <w:rPr>
          <w:color w:val="FF0000"/>
        </w:rPr>
        <w:object w:dxaOrig="2216" w:dyaOrig="626">
          <v:shape id="_x0000_i1026" type="#_x0000_t75" alt="eqId4f76f0a6bb27469dbf6b3229d73a8fe1" style="width:111pt;height:31.5pt" o:ole="">
            <v:imagedata r:id="rId10" o:title="eqId4f76f0a6bb27469dbf6b3229d73a8fe1"/>
          </v:shape>
          <o:OLEObject Type="Embed" ProgID="Equation.DSMT4" ShapeID="_x0000_i1026" DrawAspect="Content" ObjectID="_1681501257" r:id="rId11"/>
        </w:objec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B</w:t>
      </w:r>
      <w:r>
        <w:rPr>
          <w:rFonts w:ascii="宋体" w:hAnsi="宋体" w:cs="宋体"/>
          <w:color w:val="FF0000"/>
        </w:rPr>
        <w:t>。</w:t>
      </w:r>
    </w:p>
    <w:p w:rsidR="00EB12CD" w:rsidRDefault="00EB12CD" w:rsidP="00EB12CD">
      <w:pPr>
        <w:spacing w:line="360" w:lineRule="auto"/>
        <w:jc w:val="left"/>
        <w:textAlignment w:val="center"/>
        <w:rPr>
          <w:rFonts w:ascii="宋体" w:hAnsi="宋体" w:cs="宋体"/>
        </w:rPr>
      </w:pPr>
      <w:r>
        <w:rPr>
          <w:b/>
        </w:rPr>
        <w:t>2</w:t>
      </w:r>
      <w:r>
        <w:rPr>
          <w:b/>
        </w:rPr>
        <w:t>．（</w:t>
      </w:r>
      <w:r>
        <w:rPr>
          <w:b/>
        </w:rPr>
        <w:t>2021·</w:t>
      </w:r>
      <w:r>
        <w:rPr>
          <w:b/>
        </w:rPr>
        <w:t>江苏泰州市</w:t>
      </w:r>
      <w:r>
        <w:rPr>
          <w:b/>
        </w:rPr>
        <w:t>·</w:t>
      </w:r>
      <w:r>
        <w:rPr>
          <w:b/>
        </w:rPr>
        <w:t>九年级期末）</w:t>
      </w:r>
      <w:r>
        <w:rPr>
          <w:rFonts w:ascii="宋体" w:hAnsi="宋体" w:cs="宋体"/>
          <w:b/>
        </w:rPr>
        <w:t>某同学沿楼梯以快跑与慢走两种方式从一楼到四楼，下列有关说法正确的是（　　）</w:t>
      </w:r>
    </w:p>
    <w:p w:rsidR="00EB12CD" w:rsidRDefault="00EB12CD" w:rsidP="00EB12CD">
      <w:pPr>
        <w:tabs>
          <w:tab w:val="left" w:pos="4153"/>
        </w:tabs>
        <w:spacing w:line="360" w:lineRule="auto"/>
        <w:jc w:val="left"/>
        <w:textAlignment w:val="center"/>
        <w:rPr>
          <w:rFonts w:ascii="宋体" w:hAnsi="宋体" w:cs="宋体"/>
        </w:rPr>
      </w:pPr>
      <w:r>
        <w:rPr>
          <w:b/>
        </w:rPr>
        <w:t>A</w:t>
      </w:r>
      <w:r>
        <w:rPr>
          <w:b/>
        </w:rPr>
        <w:t>．</w:t>
      </w:r>
      <w:r>
        <w:rPr>
          <w:rFonts w:ascii="宋体" w:hAnsi="宋体" w:cs="宋体"/>
          <w:b/>
        </w:rPr>
        <w:t>快跑比慢走克服重力做功多</w:t>
      </w:r>
      <w:r>
        <w:rPr>
          <w:b/>
        </w:rPr>
        <w:tab/>
        <w:t>B</w:t>
      </w:r>
      <w:r>
        <w:rPr>
          <w:b/>
        </w:rPr>
        <w:t>．</w:t>
      </w:r>
      <w:r>
        <w:rPr>
          <w:rFonts w:ascii="宋体" w:hAnsi="宋体" w:cs="宋体"/>
          <w:b/>
        </w:rPr>
        <w:t>快跑比慢走能量转换得快</w:t>
      </w:r>
    </w:p>
    <w:p w:rsidR="00EB12CD" w:rsidRDefault="00EB12CD" w:rsidP="00EB12CD">
      <w:pPr>
        <w:tabs>
          <w:tab w:val="left" w:pos="4153"/>
        </w:tabs>
        <w:spacing w:line="360" w:lineRule="auto"/>
        <w:jc w:val="left"/>
        <w:textAlignment w:val="center"/>
        <w:rPr>
          <w:rFonts w:eastAsia="Times New Roman"/>
        </w:rPr>
      </w:pPr>
      <w:r>
        <w:rPr>
          <w:b/>
        </w:rPr>
        <w:t>C</w:t>
      </w:r>
      <w:r>
        <w:rPr>
          <w:b/>
        </w:rPr>
        <w:t>．</w:t>
      </w:r>
      <w:r>
        <w:rPr>
          <w:rFonts w:ascii="宋体" w:hAnsi="宋体" w:cs="宋体"/>
          <w:b/>
        </w:rPr>
        <w:t>慢走克服重力做功约为</w:t>
      </w:r>
      <w:r>
        <w:rPr>
          <w:rFonts w:eastAsia="Times New Roman"/>
          <w:b/>
        </w:rPr>
        <w:t>500J</w:t>
      </w:r>
      <w:r>
        <w:rPr>
          <w:b/>
        </w:rPr>
        <w:tab/>
        <w:t>D</w:t>
      </w:r>
      <w:r>
        <w:rPr>
          <w:b/>
        </w:rPr>
        <w:t>．</w:t>
      </w:r>
      <w:r>
        <w:rPr>
          <w:rFonts w:ascii="宋体" w:hAnsi="宋体" w:cs="宋体"/>
          <w:b/>
        </w:rPr>
        <w:t>快跑的功率约为</w:t>
      </w:r>
      <w:r>
        <w:rPr>
          <w:rFonts w:eastAsia="Times New Roman"/>
          <w:b/>
        </w:rPr>
        <w:t>1500W</w:t>
      </w:r>
    </w:p>
    <w:p w:rsidR="00EB12CD" w:rsidRDefault="00EB12CD" w:rsidP="00EB12CD">
      <w:pPr>
        <w:spacing w:line="360" w:lineRule="auto"/>
        <w:jc w:val="left"/>
        <w:textAlignment w:val="center"/>
        <w:rPr>
          <w:color w:val="FF0000"/>
          <w:szCs w:val="21"/>
        </w:rPr>
      </w:pPr>
      <w:r>
        <w:rPr>
          <w:b/>
          <w:color w:val="FF0000"/>
          <w:szCs w:val="21"/>
        </w:rPr>
        <w:t>【答案】</w:t>
      </w:r>
      <w:r>
        <w:rPr>
          <w:color w:val="FF0000"/>
          <w:szCs w:val="21"/>
        </w:rPr>
        <w:t>B</w:t>
      </w:r>
    </w:p>
    <w:p w:rsidR="00EB12CD" w:rsidRDefault="00EB12CD" w:rsidP="00EB12CD">
      <w:pPr>
        <w:spacing w:line="360" w:lineRule="auto"/>
        <w:jc w:val="left"/>
        <w:textAlignment w:val="center"/>
        <w:rPr>
          <w:color w:val="FF0000"/>
          <w:szCs w:val="21"/>
        </w:rPr>
      </w:pPr>
      <w:r>
        <w:rPr>
          <w:color w:val="FF0000"/>
          <w:szCs w:val="21"/>
        </w:rPr>
        <w:t>【详解】</w:t>
      </w:r>
    </w:p>
    <w:p w:rsidR="00EB12CD" w:rsidRDefault="00EB12CD" w:rsidP="00EB12CD">
      <w:pPr>
        <w:spacing w:line="360" w:lineRule="auto"/>
        <w:jc w:val="left"/>
        <w:textAlignment w:val="center"/>
        <w:rPr>
          <w:rFonts w:ascii="宋体" w:hAnsi="宋体" w:cs="宋体"/>
          <w:color w:val="FF0000"/>
          <w:szCs w:val="21"/>
        </w:rPr>
      </w:pPr>
      <w:r>
        <w:rPr>
          <w:rFonts w:eastAsia="Times New Roman"/>
          <w:color w:val="FF0000"/>
          <w:szCs w:val="21"/>
        </w:rPr>
        <w:t>A</w:t>
      </w:r>
      <w:r>
        <w:rPr>
          <w:rFonts w:ascii="宋体" w:hAnsi="宋体" w:cs="宋体"/>
          <w:color w:val="FF0000"/>
          <w:szCs w:val="21"/>
        </w:rPr>
        <w:t>．沿楼梯以快跑与慢走两种方式从一楼到四楼，人所受重力相同，升高的高度也相同，根据</w:t>
      </w:r>
    </w:p>
    <w:p w:rsidR="00EB12CD" w:rsidRDefault="00EB12CD" w:rsidP="00EB12CD">
      <w:pPr>
        <w:spacing w:line="360" w:lineRule="auto"/>
        <w:jc w:val="center"/>
        <w:textAlignment w:val="center"/>
        <w:rPr>
          <w:color w:val="FF0000"/>
          <w:szCs w:val="21"/>
        </w:rPr>
      </w:pPr>
      <w:r>
        <w:rPr>
          <w:color w:val="FF0000"/>
          <w:szCs w:val="21"/>
        </w:rPr>
        <w:object w:dxaOrig="1318" w:dyaOrig="281">
          <v:shape id="_x0000_i1027" type="#_x0000_t75" alt="eqId4ffb6f68ed154c6cb37d9bbe3559ef20" style="width:66pt;height:14.25pt" o:ole="">
            <v:imagedata r:id="rId12" o:title="eqId4ffb6f68ed154c6cb37d9bbe3559ef20"/>
          </v:shape>
          <o:OLEObject Type="Embed" ProgID="Equation.DSMT4" ShapeID="_x0000_i1027" DrawAspect="Content" ObjectID="_1681501258" r:id="rId13"/>
        </w:object>
      </w:r>
    </w:p>
    <w:p w:rsidR="00EB12CD" w:rsidRDefault="00EB12CD" w:rsidP="00EB12CD">
      <w:pPr>
        <w:spacing w:line="360" w:lineRule="auto"/>
        <w:jc w:val="left"/>
        <w:textAlignment w:val="center"/>
        <w:rPr>
          <w:rFonts w:ascii="宋体" w:hAnsi="宋体" w:cs="宋体"/>
          <w:color w:val="FF0000"/>
          <w:szCs w:val="21"/>
        </w:rPr>
      </w:pPr>
      <w:r>
        <w:rPr>
          <w:rFonts w:ascii="宋体" w:hAnsi="宋体" w:cs="宋体"/>
          <w:color w:val="FF0000"/>
          <w:szCs w:val="21"/>
        </w:rPr>
        <w:t>可知，快跑和慢走克服重力做的功一样多，故</w:t>
      </w:r>
      <w:r>
        <w:rPr>
          <w:rFonts w:eastAsia="Times New Roman"/>
          <w:color w:val="FF0000"/>
          <w:szCs w:val="21"/>
        </w:rPr>
        <w:t>A</w:t>
      </w:r>
      <w:r>
        <w:rPr>
          <w:rFonts w:ascii="宋体" w:hAnsi="宋体" w:cs="宋体"/>
          <w:color w:val="FF0000"/>
          <w:szCs w:val="21"/>
        </w:rPr>
        <w:t>错误；</w:t>
      </w:r>
    </w:p>
    <w:p w:rsidR="00EB12CD" w:rsidRDefault="00EB12CD" w:rsidP="00EB12CD">
      <w:pPr>
        <w:spacing w:line="360" w:lineRule="auto"/>
        <w:jc w:val="left"/>
        <w:textAlignment w:val="center"/>
        <w:rPr>
          <w:rFonts w:ascii="宋体" w:hAnsi="宋体" w:cs="宋体"/>
          <w:color w:val="FF0000"/>
          <w:szCs w:val="21"/>
        </w:rPr>
      </w:pPr>
      <w:r>
        <w:rPr>
          <w:rFonts w:eastAsia="Times New Roman"/>
          <w:color w:val="FF0000"/>
          <w:szCs w:val="21"/>
        </w:rPr>
        <w:t>B</w:t>
      </w:r>
      <w:r>
        <w:rPr>
          <w:rFonts w:ascii="宋体" w:hAnsi="宋体" w:cs="宋体"/>
          <w:color w:val="FF0000"/>
          <w:szCs w:val="21"/>
        </w:rPr>
        <w:t>．快跑和慢走克服重力做的功一样多，则能量转化也一样多，快跑所用时间短，所以快跑</w:t>
      </w:r>
      <w:r>
        <w:rPr>
          <w:rFonts w:ascii="宋体" w:hAnsi="宋体" w:cs="宋体"/>
          <w:color w:val="FF0000"/>
          <w:szCs w:val="21"/>
        </w:rPr>
        <w:lastRenderedPageBreak/>
        <w:t>比慢走能量转化得快，故</w:t>
      </w:r>
      <w:r>
        <w:rPr>
          <w:rFonts w:eastAsia="Times New Roman"/>
          <w:color w:val="FF0000"/>
          <w:szCs w:val="21"/>
        </w:rPr>
        <w:t>B</w:t>
      </w:r>
      <w:r>
        <w:rPr>
          <w:rFonts w:ascii="宋体" w:hAnsi="宋体" w:cs="宋体"/>
          <w:color w:val="FF0000"/>
          <w:szCs w:val="21"/>
        </w:rPr>
        <w:t>正确；</w:t>
      </w:r>
    </w:p>
    <w:p w:rsidR="00EB12CD" w:rsidRDefault="00EB12CD" w:rsidP="00EB12CD">
      <w:pPr>
        <w:spacing w:line="360" w:lineRule="auto"/>
        <w:jc w:val="left"/>
        <w:textAlignment w:val="center"/>
        <w:rPr>
          <w:rFonts w:ascii="宋体" w:hAnsi="宋体" w:cs="宋体"/>
          <w:color w:val="FF0000"/>
          <w:szCs w:val="21"/>
        </w:rPr>
      </w:pPr>
      <w:r>
        <w:rPr>
          <w:rFonts w:eastAsia="Times New Roman"/>
          <w:color w:val="FF0000"/>
          <w:szCs w:val="21"/>
        </w:rPr>
        <w:t>C</w:t>
      </w:r>
      <w:r>
        <w:rPr>
          <w:rFonts w:ascii="宋体" w:hAnsi="宋体" w:cs="宋体"/>
          <w:color w:val="FF0000"/>
          <w:szCs w:val="21"/>
        </w:rPr>
        <w:t>．人受到的重力约</w:t>
      </w:r>
      <w:r>
        <w:rPr>
          <w:rFonts w:eastAsia="Times New Roman"/>
          <w:color w:val="FF0000"/>
          <w:szCs w:val="21"/>
        </w:rPr>
        <w:t>500N</w:t>
      </w:r>
      <w:r>
        <w:rPr>
          <w:rFonts w:ascii="宋体" w:hAnsi="宋体" w:cs="宋体"/>
          <w:color w:val="FF0000"/>
          <w:szCs w:val="21"/>
        </w:rPr>
        <w:t>，从一楼到四楼，上升的高度约为</w:t>
      </w:r>
      <w:r>
        <w:rPr>
          <w:rFonts w:eastAsia="Times New Roman"/>
          <w:color w:val="FF0000"/>
          <w:szCs w:val="21"/>
        </w:rPr>
        <w:t>9m</w:t>
      </w:r>
      <w:r>
        <w:rPr>
          <w:rFonts w:ascii="宋体" w:hAnsi="宋体" w:cs="宋体"/>
          <w:color w:val="FF0000"/>
          <w:szCs w:val="21"/>
        </w:rPr>
        <w:t>，慢走克服重力做功约为</w:t>
      </w:r>
    </w:p>
    <w:p w:rsidR="00EB12CD" w:rsidRDefault="00EB12CD" w:rsidP="00EB12CD">
      <w:pPr>
        <w:spacing w:line="360" w:lineRule="auto"/>
        <w:jc w:val="center"/>
        <w:textAlignment w:val="center"/>
        <w:rPr>
          <w:color w:val="FF0000"/>
          <w:szCs w:val="21"/>
        </w:rPr>
      </w:pPr>
      <w:r>
        <w:rPr>
          <w:color w:val="FF0000"/>
          <w:szCs w:val="21"/>
        </w:rPr>
        <w:object w:dxaOrig="3278" w:dyaOrig="279">
          <v:shape id="_x0000_i1028" type="#_x0000_t75" alt="eqIdb7c5f7651d3540f692db649f97173f6b" style="width:164.25pt;height:14.25pt" o:ole="">
            <v:imagedata r:id="rId14" o:title="eqIdb7c5f7651d3540f692db649f97173f6b"/>
          </v:shape>
          <o:OLEObject Type="Embed" ProgID="Equation.DSMT4" ShapeID="_x0000_i1028" DrawAspect="Content" ObjectID="_1681501259" r:id="rId15"/>
        </w:object>
      </w:r>
    </w:p>
    <w:p w:rsidR="00EB12CD" w:rsidRDefault="00EB12CD" w:rsidP="00EB12CD">
      <w:pPr>
        <w:spacing w:line="360" w:lineRule="auto"/>
        <w:jc w:val="left"/>
        <w:textAlignment w:val="center"/>
        <w:rPr>
          <w:rFonts w:ascii="宋体" w:hAnsi="宋体" w:cs="宋体"/>
          <w:color w:val="FF0000"/>
          <w:szCs w:val="21"/>
        </w:rPr>
      </w:pPr>
      <w:r>
        <w:rPr>
          <w:rFonts w:ascii="宋体" w:hAnsi="宋体" w:cs="宋体"/>
          <w:color w:val="FF0000"/>
          <w:szCs w:val="21"/>
        </w:rPr>
        <w:t>故</w:t>
      </w:r>
      <w:r>
        <w:rPr>
          <w:rFonts w:eastAsia="Times New Roman"/>
          <w:color w:val="FF0000"/>
          <w:szCs w:val="21"/>
        </w:rPr>
        <w:t>C</w:t>
      </w:r>
      <w:r>
        <w:rPr>
          <w:rFonts w:ascii="宋体" w:hAnsi="宋体" w:cs="宋体"/>
          <w:color w:val="FF0000"/>
          <w:szCs w:val="21"/>
        </w:rPr>
        <w:t>错误；</w:t>
      </w:r>
    </w:p>
    <w:p w:rsidR="00EB12CD" w:rsidRDefault="00EB12CD" w:rsidP="00EB12CD">
      <w:pPr>
        <w:spacing w:line="360" w:lineRule="auto"/>
        <w:jc w:val="left"/>
        <w:textAlignment w:val="center"/>
        <w:rPr>
          <w:rFonts w:ascii="宋体" w:hAnsi="宋体" w:cs="宋体"/>
          <w:color w:val="FF0000"/>
          <w:szCs w:val="21"/>
        </w:rPr>
      </w:pPr>
      <w:r>
        <w:rPr>
          <w:rFonts w:eastAsia="Times New Roman"/>
          <w:color w:val="FF0000"/>
          <w:szCs w:val="21"/>
        </w:rPr>
        <w:t>D</w:t>
      </w:r>
      <w:r>
        <w:rPr>
          <w:rFonts w:ascii="宋体" w:hAnsi="宋体" w:cs="宋体"/>
          <w:color w:val="FF0000"/>
          <w:szCs w:val="21"/>
        </w:rPr>
        <w:t>．快跑和慢走克服重力做的功一样多，也约为</w:t>
      </w:r>
      <w:r>
        <w:rPr>
          <w:rFonts w:eastAsia="Times New Roman"/>
          <w:color w:val="FF0000"/>
          <w:szCs w:val="21"/>
        </w:rPr>
        <w:t>4500J</w:t>
      </w:r>
      <w:r>
        <w:rPr>
          <w:rFonts w:ascii="宋体" w:hAnsi="宋体" w:cs="宋体"/>
          <w:color w:val="FF0000"/>
          <w:szCs w:val="21"/>
        </w:rPr>
        <w:t>，从一楼快跑到四楼，大约需要</w:t>
      </w:r>
      <w:r>
        <w:rPr>
          <w:rFonts w:eastAsia="Times New Roman"/>
          <w:color w:val="FF0000"/>
          <w:szCs w:val="21"/>
        </w:rPr>
        <w:t>20s</w:t>
      </w:r>
      <w:r>
        <w:rPr>
          <w:rFonts w:ascii="宋体" w:hAnsi="宋体" w:cs="宋体"/>
          <w:color w:val="FF0000"/>
          <w:szCs w:val="21"/>
        </w:rPr>
        <w:t>，快跑的功率约为</w:t>
      </w:r>
    </w:p>
    <w:p w:rsidR="00EB12CD" w:rsidRDefault="00EB12CD" w:rsidP="00EB12CD">
      <w:pPr>
        <w:spacing w:line="360" w:lineRule="auto"/>
        <w:jc w:val="center"/>
        <w:textAlignment w:val="center"/>
        <w:rPr>
          <w:color w:val="FF0000"/>
          <w:szCs w:val="21"/>
        </w:rPr>
      </w:pPr>
      <w:r>
        <w:rPr>
          <w:color w:val="FF0000"/>
          <w:szCs w:val="21"/>
        </w:rPr>
        <w:object w:dxaOrig="2343" w:dyaOrig="623">
          <v:shape id="_x0000_i1029" type="#_x0000_t75" alt="eqIdaba2ad1d864d4f0cb7a7eaf9434c3cde" style="width:117pt;height:31.5pt" o:ole="">
            <v:imagedata r:id="rId16" o:title="eqIdaba2ad1d864d4f0cb7a7eaf9434c3cde"/>
          </v:shape>
          <o:OLEObject Type="Embed" ProgID="Equation.DSMT4" ShapeID="_x0000_i1029" DrawAspect="Content" ObjectID="_1681501260" r:id="rId17"/>
        </w:object>
      </w:r>
    </w:p>
    <w:p w:rsidR="00EB12CD" w:rsidRDefault="00EB12CD" w:rsidP="00EB12CD">
      <w:pPr>
        <w:spacing w:line="360" w:lineRule="auto"/>
        <w:jc w:val="left"/>
        <w:textAlignment w:val="center"/>
        <w:rPr>
          <w:rFonts w:ascii="宋体" w:hAnsi="宋体" w:cs="宋体"/>
          <w:color w:val="FF0000"/>
          <w:szCs w:val="21"/>
        </w:rPr>
      </w:pPr>
      <w:r>
        <w:rPr>
          <w:rFonts w:ascii="宋体" w:hAnsi="宋体" w:cs="宋体"/>
          <w:color w:val="FF0000"/>
          <w:szCs w:val="21"/>
        </w:rPr>
        <w:t>故</w:t>
      </w:r>
      <w:r>
        <w:rPr>
          <w:rFonts w:eastAsia="Times New Roman"/>
          <w:color w:val="FF0000"/>
          <w:szCs w:val="21"/>
        </w:rPr>
        <w:t>D</w:t>
      </w:r>
      <w:r>
        <w:rPr>
          <w:rFonts w:ascii="宋体" w:hAnsi="宋体" w:cs="宋体"/>
          <w:color w:val="FF0000"/>
          <w:szCs w:val="21"/>
        </w:rPr>
        <w:t>错误。</w:t>
      </w:r>
    </w:p>
    <w:p w:rsidR="00EB12CD" w:rsidRDefault="00EB12CD" w:rsidP="00EB12CD">
      <w:pPr>
        <w:spacing w:line="360" w:lineRule="auto"/>
        <w:jc w:val="left"/>
        <w:textAlignment w:val="center"/>
        <w:rPr>
          <w:rFonts w:ascii="宋体" w:hAnsi="宋体" w:cs="宋体"/>
          <w:color w:val="FF0000"/>
          <w:szCs w:val="21"/>
        </w:rPr>
      </w:pPr>
      <w:r>
        <w:rPr>
          <w:rFonts w:ascii="宋体" w:hAnsi="宋体" w:cs="宋体"/>
          <w:color w:val="FF0000"/>
          <w:szCs w:val="21"/>
        </w:rPr>
        <w:t>故选</w:t>
      </w:r>
      <w:r>
        <w:rPr>
          <w:rFonts w:eastAsia="Times New Roman"/>
          <w:color w:val="FF0000"/>
          <w:szCs w:val="21"/>
        </w:rPr>
        <w:t>B</w:t>
      </w:r>
      <w:r>
        <w:rPr>
          <w:rFonts w:ascii="宋体" w:hAnsi="宋体" w:cs="宋体"/>
          <w:color w:val="FF0000"/>
          <w:szCs w:val="21"/>
        </w:rPr>
        <w:t>。</w:t>
      </w:r>
    </w:p>
    <w:p w:rsidR="00EB12CD" w:rsidRDefault="00EB12CD" w:rsidP="00EB12CD">
      <w:pPr>
        <w:spacing w:line="360" w:lineRule="auto"/>
        <w:jc w:val="left"/>
        <w:textAlignment w:val="center"/>
        <w:rPr>
          <w:rFonts w:ascii="宋体" w:hAnsi="宋体" w:cs="宋体"/>
        </w:rPr>
      </w:pPr>
      <w:r>
        <w:rPr>
          <w:b/>
        </w:rPr>
        <w:t>3</w:t>
      </w:r>
      <w:r>
        <w:rPr>
          <w:b/>
        </w:rPr>
        <w:t>．（</w:t>
      </w:r>
      <w:r>
        <w:rPr>
          <w:b/>
        </w:rPr>
        <w:t>2021·</w:t>
      </w:r>
      <w:r>
        <w:rPr>
          <w:b/>
        </w:rPr>
        <w:t>江苏常州市</w:t>
      </w:r>
      <w:r>
        <w:rPr>
          <w:b/>
        </w:rPr>
        <w:t>·</w:t>
      </w:r>
      <w:r>
        <w:rPr>
          <w:b/>
        </w:rPr>
        <w:t>九年级期末）</w:t>
      </w:r>
      <w:r>
        <w:rPr>
          <w:rFonts w:ascii="宋体" w:hAnsi="宋体" w:cs="宋体"/>
          <w:b/>
        </w:rPr>
        <w:t>小明和他所骑的自行车总重为</w:t>
      </w:r>
      <w:r>
        <w:rPr>
          <w:rFonts w:eastAsia="Times New Roman"/>
          <w:b/>
        </w:rPr>
        <w:t>600N</w:t>
      </w:r>
      <w:r>
        <w:rPr>
          <w:rFonts w:ascii="宋体" w:hAnsi="宋体" w:cs="宋体"/>
          <w:b/>
        </w:rPr>
        <w:t>，上学路上他骑车在</w:t>
      </w:r>
      <w:r>
        <w:rPr>
          <w:rFonts w:eastAsia="Times New Roman"/>
          <w:b/>
        </w:rPr>
        <w:t>1min</w:t>
      </w:r>
      <w:r>
        <w:rPr>
          <w:rFonts w:ascii="宋体" w:hAnsi="宋体" w:cs="宋体"/>
          <w:b/>
        </w:rPr>
        <w:t>内匀速通过了一段长</w:t>
      </w:r>
      <w:r>
        <w:rPr>
          <w:rFonts w:eastAsia="Times New Roman"/>
          <w:b/>
        </w:rPr>
        <w:t>300m</w:t>
      </w:r>
      <w:r>
        <w:rPr>
          <w:rFonts w:ascii="宋体" w:hAnsi="宋体" w:cs="宋体"/>
          <w:b/>
        </w:rPr>
        <w:t>的平直公路，若自行车所受路面的阻力约为人和车总重力的</w:t>
      </w:r>
      <w:r>
        <w:rPr>
          <w:rFonts w:eastAsia="Times New Roman"/>
          <w:b/>
        </w:rPr>
        <w:t>0.05</w:t>
      </w:r>
      <w:r>
        <w:rPr>
          <w:rFonts w:ascii="宋体" w:hAnsi="宋体" w:cs="宋体"/>
          <w:b/>
        </w:rPr>
        <w:t>倍，则通过该段公路时，小明骑车的功率约为（　　）</w:t>
      </w:r>
    </w:p>
    <w:p w:rsidR="00EB12CD" w:rsidRDefault="00EB12CD" w:rsidP="00EB12CD">
      <w:pPr>
        <w:spacing w:line="360" w:lineRule="auto"/>
        <w:jc w:val="left"/>
        <w:textAlignment w:val="center"/>
      </w:pPr>
      <w:r>
        <w:rPr>
          <w:b/>
          <w:noProof/>
        </w:rPr>
        <w:drawing>
          <wp:inline distT="0" distB="0" distL="114300" distR="114300" wp14:anchorId="68D7CFC8" wp14:editId="3A4B0A5E">
            <wp:extent cx="1038225" cy="714375"/>
            <wp:effectExtent l="0" t="0" r="9525" b="9525"/>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881797" name="图片 100005" descr="figure"/>
                    <pic:cNvPicPr>
                      <a:picLocks noChangeAspect="1"/>
                    </pic:cNvPicPr>
                  </pic:nvPicPr>
                  <pic:blipFill>
                    <a:blip r:embed="rId18"/>
                    <a:stretch>
                      <a:fillRect/>
                    </a:stretch>
                  </pic:blipFill>
                  <pic:spPr>
                    <a:xfrm>
                      <a:off x="0" y="0"/>
                      <a:ext cx="1038225" cy="714375"/>
                    </a:xfrm>
                    <a:prstGeom prst="rect">
                      <a:avLst/>
                    </a:prstGeom>
                  </pic:spPr>
                </pic:pic>
              </a:graphicData>
            </a:graphic>
          </wp:inline>
        </w:drawing>
      </w:r>
    </w:p>
    <w:p w:rsidR="00EB12CD" w:rsidRDefault="00EB12CD" w:rsidP="00EB12CD">
      <w:pPr>
        <w:tabs>
          <w:tab w:val="left" w:pos="2076"/>
          <w:tab w:val="left" w:pos="4153"/>
          <w:tab w:val="left" w:pos="6229"/>
        </w:tabs>
        <w:spacing w:line="360" w:lineRule="auto"/>
        <w:jc w:val="left"/>
        <w:textAlignment w:val="center"/>
        <w:rPr>
          <w:rFonts w:eastAsia="Times New Roman"/>
        </w:rPr>
      </w:pPr>
      <w:r>
        <w:rPr>
          <w:b/>
        </w:rPr>
        <w:t>A</w:t>
      </w:r>
      <w:r>
        <w:rPr>
          <w:b/>
        </w:rPr>
        <w:t>．</w:t>
      </w:r>
      <w:r>
        <w:rPr>
          <w:rFonts w:eastAsia="Times New Roman"/>
          <w:b/>
        </w:rPr>
        <w:t>150W</w:t>
      </w:r>
      <w:r>
        <w:rPr>
          <w:b/>
        </w:rPr>
        <w:tab/>
        <w:t>B</w:t>
      </w:r>
      <w:r>
        <w:rPr>
          <w:b/>
        </w:rPr>
        <w:t>．</w:t>
      </w:r>
      <w:r>
        <w:rPr>
          <w:rFonts w:eastAsia="Times New Roman"/>
          <w:b/>
        </w:rPr>
        <w:t>300W</w:t>
      </w:r>
      <w:r>
        <w:rPr>
          <w:b/>
        </w:rPr>
        <w:tab/>
        <w:t>C</w:t>
      </w:r>
      <w:r>
        <w:rPr>
          <w:b/>
        </w:rPr>
        <w:t>．</w:t>
      </w:r>
      <w:r>
        <w:rPr>
          <w:rFonts w:eastAsia="Times New Roman"/>
          <w:b/>
        </w:rPr>
        <w:t>1500W</w:t>
      </w:r>
      <w:r>
        <w:rPr>
          <w:b/>
        </w:rPr>
        <w:tab/>
        <w:t>D</w:t>
      </w:r>
      <w:r>
        <w:rPr>
          <w:b/>
        </w:rPr>
        <w:t>．</w:t>
      </w:r>
      <w:r>
        <w:rPr>
          <w:rFonts w:eastAsia="Times New Roman"/>
          <w:b/>
        </w:rPr>
        <w:t>3000W</w:t>
      </w:r>
    </w:p>
    <w:p w:rsidR="00EB12CD" w:rsidRDefault="00EB12CD" w:rsidP="00EB12CD">
      <w:pPr>
        <w:spacing w:line="360" w:lineRule="auto"/>
        <w:jc w:val="left"/>
        <w:textAlignment w:val="center"/>
        <w:rPr>
          <w:color w:val="FF0000"/>
        </w:rPr>
      </w:pPr>
      <w:r>
        <w:rPr>
          <w:b/>
          <w:color w:val="FF0000"/>
        </w:rPr>
        <w:t>【答案】</w:t>
      </w:r>
      <w:r>
        <w:rPr>
          <w:color w:val="FF0000"/>
        </w:rPr>
        <w:t>A</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小明骑车所做的是匀速直线运动，则自行车的前进的动力</w:t>
      </w:r>
    </w:p>
    <w:p w:rsidR="00EB12CD" w:rsidRDefault="00EB12CD" w:rsidP="00EB12CD">
      <w:pPr>
        <w:spacing w:line="360" w:lineRule="auto"/>
        <w:jc w:val="center"/>
        <w:textAlignment w:val="center"/>
        <w:rPr>
          <w:rFonts w:eastAsia="Times New Roman"/>
          <w:color w:val="FF0000"/>
        </w:rPr>
      </w:pPr>
      <w:r>
        <w:rPr>
          <w:rFonts w:eastAsia="Times New Roman"/>
          <w:i/>
          <w:color w:val="FF0000"/>
        </w:rPr>
        <w:t>F</w:t>
      </w:r>
      <w:r>
        <w:rPr>
          <w:rFonts w:eastAsia="Times New Roman"/>
          <w:color w:val="FF0000"/>
        </w:rPr>
        <w:t>=</w:t>
      </w:r>
      <w:r>
        <w:rPr>
          <w:rFonts w:eastAsia="Times New Roman"/>
          <w:i/>
          <w:color w:val="FF0000"/>
        </w:rPr>
        <w:t>f</w:t>
      </w:r>
      <w:r>
        <w:rPr>
          <w:rFonts w:eastAsia="Times New Roman"/>
          <w:color w:val="FF0000"/>
        </w:rPr>
        <w:t>=0.05</w:t>
      </w:r>
      <w:r>
        <w:rPr>
          <w:rFonts w:eastAsia="Times New Roman"/>
          <w:i/>
          <w:color w:val="FF0000"/>
        </w:rPr>
        <w:t>G</w:t>
      </w:r>
      <w:r>
        <w:rPr>
          <w:rFonts w:eastAsia="Times New Roman"/>
          <w:color w:val="FF0000"/>
        </w:rPr>
        <w:t>=0.05×600N=30N</w: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自行车前进的速度</w:t>
      </w:r>
    </w:p>
    <w:p w:rsidR="00EB12CD" w:rsidRDefault="00EB12CD" w:rsidP="00EB12CD">
      <w:pPr>
        <w:spacing w:line="360" w:lineRule="auto"/>
        <w:jc w:val="center"/>
        <w:textAlignment w:val="center"/>
        <w:rPr>
          <w:color w:val="FF0000"/>
        </w:rPr>
      </w:pPr>
      <w:r>
        <w:rPr>
          <w:color w:val="FF0000"/>
        </w:rPr>
        <w:object w:dxaOrig="2100" w:dyaOrig="615">
          <v:shape id="_x0000_i1030" type="#_x0000_t75" alt="eqId7688cb98ec174ac1b98659e56113677d" style="width:105pt;height:30.75pt" o:ole="">
            <v:imagedata r:id="rId19" o:title="eqId7688cb98ec174ac1b98659e56113677d"/>
          </v:shape>
          <o:OLEObject Type="Embed" ProgID="Equation.DSMT4" ShapeID="_x0000_i1030" DrawAspect="Content" ObjectID="_1681501261" r:id="rId20"/>
        </w:objec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小明骑车的功率</w:t>
      </w:r>
    </w:p>
    <w:p w:rsidR="00EB12CD" w:rsidRDefault="00EB12CD" w:rsidP="00EB12CD">
      <w:pPr>
        <w:spacing w:line="360" w:lineRule="auto"/>
        <w:jc w:val="center"/>
        <w:textAlignment w:val="center"/>
        <w:rPr>
          <w:rFonts w:eastAsia="Times New Roman"/>
          <w:color w:val="FF0000"/>
        </w:rPr>
      </w:pPr>
      <w:r>
        <w:rPr>
          <w:rFonts w:eastAsia="Times New Roman"/>
          <w:i/>
          <w:color w:val="FF0000"/>
        </w:rPr>
        <w:t>P</w:t>
      </w:r>
      <w:r>
        <w:rPr>
          <w:rFonts w:eastAsia="Times New Roman"/>
          <w:color w:val="FF0000"/>
        </w:rPr>
        <w:t>=</w:t>
      </w:r>
      <w:proofErr w:type="spellStart"/>
      <w:r>
        <w:rPr>
          <w:rFonts w:eastAsia="Times New Roman"/>
          <w:i/>
          <w:color w:val="FF0000"/>
        </w:rPr>
        <w:t>Fv</w:t>
      </w:r>
      <w:proofErr w:type="spellEnd"/>
      <w:r>
        <w:rPr>
          <w:rFonts w:eastAsia="Times New Roman"/>
          <w:color w:val="FF0000"/>
        </w:rPr>
        <w:t>=30N×5m/s=150W</w: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故</w:t>
      </w:r>
      <w:r>
        <w:rPr>
          <w:rFonts w:eastAsia="Times New Roman"/>
          <w:color w:val="FF0000"/>
        </w:rPr>
        <w:t>A</w:t>
      </w:r>
      <w:r>
        <w:rPr>
          <w:rFonts w:ascii="宋体" w:hAnsi="宋体" w:cs="宋体"/>
          <w:color w:val="FF0000"/>
        </w:rPr>
        <w:t>符合题意，</w:t>
      </w:r>
      <w:r>
        <w:rPr>
          <w:rFonts w:eastAsia="Times New Roman"/>
          <w:color w:val="FF0000"/>
        </w:rPr>
        <w:t>BCD</w:t>
      </w:r>
      <w:r>
        <w:rPr>
          <w:rFonts w:ascii="宋体" w:hAnsi="宋体" w:cs="宋体"/>
          <w:color w:val="FF0000"/>
        </w:rPr>
        <w:t>不符合题意。</w: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A</w:t>
      </w:r>
      <w:r>
        <w:rPr>
          <w:rFonts w:ascii="宋体" w:hAnsi="宋体" w:cs="宋体"/>
          <w:color w:val="FF0000"/>
        </w:rPr>
        <w:t>。</w:t>
      </w:r>
    </w:p>
    <w:p w:rsidR="00EB12CD" w:rsidRDefault="00EB12CD" w:rsidP="00EB12CD">
      <w:pPr>
        <w:spacing w:line="360" w:lineRule="auto"/>
        <w:jc w:val="left"/>
        <w:textAlignment w:val="center"/>
      </w:pPr>
      <w:r>
        <w:rPr>
          <w:b/>
        </w:rPr>
        <w:t>4</w:t>
      </w:r>
      <w:r>
        <w:rPr>
          <w:b/>
        </w:rPr>
        <w:t>．（</w:t>
      </w:r>
      <w:r>
        <w:rPr>
          <w:b/>
        </w:rPr>
        <w:t>2021·</w:t>
      </w:r>
      <w:r>
        <w:rPr>
          <w:b/>
        </w:rPr>
        <w:t>江苏泰州市</w:t>
      </w:r>
      <w:r>
        <w:rPr>
          <w:b/>
        </w:rPr>
        <w:t>·</w:t>
      </w:r>
      <w:r>
        <w:rPr>
          <w:b/>
        </w:rPr>
        <w:t>九年级期末）如图所示，光滑斜面</w:t>
      </w:r>
      <w:r>
        <w:rPr>
          <w:b/>
        </w:rPr>
        <w:object w:dxaOrig="979" w:dyaOrig="276">
          <v:shape id="_x0000_i1031" type="#_x0000_t75" alt="eqId64186147b55a4b729d35465401201b90" style="width:48.75pt;height:13.5pt" o:ole="">
            <v:imagedata r:id="rId21" o:title="eqId64186147b55a4b729d35465401201b90"/>
          </v:shape>
          <o:OLEObject Type="Embed" ProgID="Equation.DSMT4" ShapeID="_x0000_i1031" DrawAspect="Content" ObjectID="_1681501262" r:id="rId22"/>
        </w:object>
      </w:r>
      <w:r>
        <w:rPr>
          <w:b/>
        </w:rPr>
        <w:t>，沿斜面</w:t>
      </w:r>
      <w:r>
        <w:rPr>
          <w:b/>
          <w:i/>
        </w:rPr>
        <w:t>AB</w:t>
      </w:r>
      <w:r>
        <w:rPr>
          <w:b/>
        </w:rPr>
        <w:t>和</w:t>
      </w:r>
      <w:r>
        <w:rPr>
          <w:b/>
          <w:i/>
        </w:rPr>
        <w:t>AC</w:t>
      </w:r>
      <w:r>
        <w:rPr>
          <w:b/>
        </w:rPr>
        <w:t>分别将同一重物从它们的底部以相同速度拉到顶部，所需拉力分别为</w:t>
      </w:r>
      <w:r>
        <w:rPr>
          <w:b/>
        </w:rPr>
        <w:object w:dxaOrig="253" w:dyaOrig="362">
          <v:shape id="_x0000_i1032" type="#_x0000_t75" alt="eqId0aa72756ed0c4c7a89f26aa94f43e47d" style="width:12.75pt;height:18pt" o:ole="">
            <v:imagedata r:id="rId23" o:title="eqId0aa72756ed0c4c7a89f26aa94f43e47d"/>
          </v:shape>
          <o:OLEObject Type="Embed" ProgID="Equation.DSMT4" ShapeID="_x0000_i1032" DrawAspect="Content" ObjectID="_1681501263" r:id="rId24"/>
        </w:object>
      </w:r>
      <w:r>
        <w:rPr>
          <w:b/>
        </w:rPr>
        <w:t>和</w:t>
      </w:r>
      <w:r>
        <w:rPr>
          <w:b/>
        </w:rPr>
        <w:object w:dxaOrig="287" w:dyaOrig="362">
          <v:shape id="_x0000_i1033" type="#_x0000_t75" alt="eqIdde963a24921f4ee7a991bf9d4f43a42e" style="width:14.25pt;height:18pt" o:ole="">
            <v:imagedata r:id="rId25" o:title="eqIdde963a24921f4ee7a991bf9d4f43a42e"/>
          </v:shape>
          <o:OLEObject Type="Embed" ProgID="Equation.DSMT4" ShapeID="_x0000_i1033" DrawAspect="Content" ObjectID="_1681501264" r:id="rId26"/>
        </w:object>
      </w:r>
      <w:r>
        <w:rPr>
          <w:b/>
        </w:rPr>
        <w:t>，所做的功分别为</w:t>
      </w:r>
      <w:r>
        <w:rPr>
          <w:b/>
        </w:rPr>
        <w:object w:dxaOrig="298" w:dyaOrig="363">
          <v:shape id="_x0000_i1034" type="#_x0000_t75" alt="eqId6594dc96ac9a4acd99b36f9e60d0f9c1" style="width:15pt;height:18pt" o:ole="">
            <v:imagedata r:id="rId27" o:title="eqId6594dc96ac9a4acd99b36f9e60d0f9c1"/>
          </v:shape>
          <o:OLEObject Type="Embed" ProgID="Equation.DSMT4" ShapeID="_x0000_i1034" DrawAspect="Content" ObjectID="_1681501265" r:id="rId28"/>
        </w:object>
      </w:r>
      <w:r>
        <w:rPr>
          <w:b/>
        </w:rPr>
        <w:t>和</w:t>
      </w:r>
      <w:r>
        <w:rPr>
          <w:b/>
        </w:rPr>
        <w:object w:dxaOrig="315" w:dyaOrig="360">
          <v:shape id="_x0000_i1035" type="#_x0000_t75" alt="eqId9b849f636b994740a88adfe48a4c0ab5" style="width:15.75pt;height:18pt" o:ole="">
            <v:imagedata r:id="rId29" o:title="eqId9b849f636b994740a88adfe48a4c0ab5"/>
          </v:shape>
          <o:OLEObject Type="Embed" ProgID="Equation.DSMT4" ShapeID="_x0000_i1035" DrawAspect="Content" ObjectID="_1681501266" r:id="rId30"/>
        </w:object>
      </w:r>
      <w:r>
        <w:rPr>
          <w:b/>
        </w:rPr>
        <w:t>，其功率为</w:t>
      </w:r>
      <w:r>
        <w:rPr>
          <w:b/>
        </w:rPr>
        <w:object w:dxaOrig="285" w:dyaOrig="435">
          <v:shape id="_x0000_i1036" type="#_x0000_t75" alt="eqIde988628aee5646a39fbbaf41e694cd9b" style="width:14.25pt;height:21.75pt" o:ole="">
            <v:imagedata r:id="rId31" o:title="eqIde988628aee5646a39fbbaf41e694cd9b"/>
          </v:shape>
          <o:OLEObject Type="Embed" ProgID="Equation.DSMT4" ShapeID="_x0000_i1036" DrawAspect="Content" ObjectID="_1681501267" r:id="rId32"/>
        </w:object>
      </w:r>
      <w:r>
        <w:rPr>
          <w:b/>
        </w:rPr>
        <w:t>和</w:t>
      </w:r>
      <w:r>
        <w:rPr>
          <w:b/>
        </w:rPr>
        <w:object w:dxaOrig="285" w:dyaOrig="435">
          <v:shape id="_x0000_i1037" type="#_x0000_t75" alt="eqIdd445ad4c801e4a33af0e46084f324251" style="width:14.25pt;height:21.75pt" o:ole="">
            <v:imagedata r:id="rId33" o:title="eqIdd445ad4c801e4a33af0e46084f324251"/>
          </v:shape>
          <o:OLEObject Type="Embed" ProgID="Equation.DSMT4" ShapeID="_x0000_i1037" DrawAspect="Content" ObjectID="_1681501268" r:id="rId34"/>
        </w:object>
      </w:r>
      <w:r>
        <w:rPr>
          <w:b/>
        </w:rPr>
        <w:t>则（　　）</w:t>
      </w:r>
    </w:p>
    <w:p w:rsidR="00EB12CD" w:rsidRDefault="00EB12CD" w:rsidP="00EB12CD">
      <w:pPr>
        <w:spacing w:line="360" w:lineRule="auto"/>
        <w:jc w:val="left"/>
        <w:textAlignment w:val="center"/>
      </w:pPr>
      <w:r>
        <w:rPr>
          <w:b/>
          <w:noProof/>
        </w:rPr>
        <w:lastRenderedPageBreak/>
        <w:drawing>
          <wp:inline distT="0" distB="0" distL="114300" distR="114300" wp14:anchorId="6BD98266" wp14:editId="126C837C">
            <wp:extent cx="2343150" cy="847725"/>
            <wp:effectExtent l="0" t="0" r="0"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007061" name="图片 100001" descr="figure"/>
                    <pic:cNvPicPr>
                      <a:picLocks noChangeAspect="1"/>
                    </pic:cNvPicPr>
                  </pic:nvPicPr>
                  <pic:blipFill>
                    <a:blip r:embed="rId35"/>
                    <a:stretch>
                      <a:fillRect/>
                    </a:stretch>
                  </pic:blipFill>
                  <pic:spPr>
                    <a:xfrm>
                      <a:off x="0" y="0"/>
                      <a:ext cx="2343150" cy="847725"/>
                    </a:xfrm>
                    <a:prstGeom prst="rect">
                      <a:avLst/>
                    </a:prstGeom>
                  </pic:spPr>
                </pic:pic>
              </a:graphicData>
            </a:graphic>
          </wp:inline>
        </w:drawing>
      </w:r>
    </w:p>
    <w:p w:rsidR="00EB12CD" w:rsidRDefault="00EB12CD" w:rsidP="00EB12CD">
      <w:pPr>
        <w:tabs>
          <w:tab w:val="left" w:pos="4153"/>
        </w:tabs>
        <w:spacing w:line="360" w:lineRule="auto"/>
        <w:jc w:val="left"/>
        <w:textAlignment w:val="center"/>
      </w:pPr>
      <w:r>
        <w:rPr>
          <w:b/>
        </w:rPr>
        <w:t>A</w:t>
      </w:r>
      <w:r>
        <w:rPr>
          <w:b/>
        </w:rPr>
        <w:t>．</w:t>
      </w:r>
      <w:r>
        <w:rPr>
          <w:b/>
        </w:rPr>
        <w:object w:dxaOrig="645" w:dyaOrig="330">
          <v:shape id="_x0000_i1038" type="#_x0000_t75" alt="eqId1f91193c1ea84d7987aa9ba3423bb51f" style="width:32.25pt;height:16.5pt" o:ole="">
            <v:imagedata r:id="rId36" o:title="eqId1f91193c1ea84d7987aa9ba3423bb51f"/>
          </v:shape>
          <o:OLEObject Type="Embed" ProgID="Equation.DSMT4" ShapeID="_x0000_i1038" DrawAspect="Content" ObjectID="_1681501269" r:id="rId37"/>
        </w:object>
      </w:r>
      <w:r>
        <w:rPr>
          <w:b/>
        </w:rPr>
        <w:t>，</w:t>
      </w:r>
      <w:r>
        <w:rPr>
          <w:b/>
        </w:rPr>
        <w:object w:dxaOrig="795" w:dyaOrig="360">
          <v:shape id="_x0000_i1039" type="#_x0000_t75" alt="eqIdf6af3b5457df49248439455289577eaf" style="width:39.75pt;height:18pt" o:ole="">
            <v:imagedata r:id="rId38" o:title="eqIdf6af3b5457df49248439455289577eaf"/>
          </v:shape>
          <o:OLEObject Type="Embed" ProgID="Equation.DSMT4" ShapeID="_x0000_i1039" DrawAspect="Content" ObjectID="_1681501270" r:id="rId39"/>
        </w:object>
      </w:r>
      <w:r>
        <w:rPr>
          <w:b/>
        </w:rPr>
        <w:t>，</w:t>
      </w:r>
      <w:r>
        <w:rPr>
          <w:b/>
        </w:rPr>
        <w:object w:dxaOrig="675" w:dyaOrig="360">
          <v:shape id="_x0000_i1040" type="#_x0000_t75" alt="eqIdfea9bf39dbf047a2864caafaec431a68" style="width:33.75pt;height:18pt" o:ole="">
            <v:imagedata r:id="rId40" o:title="eqIdfea9bf39dbf047a2864caafaec431a68"/>
          </v:shape>
          <o:OLEObject Type="Embed" ProgID="Equation.DSMT4" ShapeID="_x0000_i1040" DrawAspect="Content" ObjectID="_1681501271" r:id="rId41"/>
        </w:object>
      </w:r>
      <w:r>
        <w:rPr>
          <w:b/>
        </w:rPr>
        <w:tab/>
        <w:t>B</w:t>
      </w:r>
      <w:r>
        <w:rPr>
          <w:b/>
        </w:rPr>
        <w:t>．</w:t>
      </w:r>
      <w:r>
        <w:rPr>
          <w:b/>
        </w:rPr>
        <w:object w:dxaOrig="645" w:dyaOrig="330">
          <v:shape id="_x0000_i1041" type="#_x0000_t75" alt="eqId1f91193c1ea84d7987aa9ba3423bb51f" style="width:32.25pt;height:16.5pt" o:ole="">
            <v:imagedata r:id="rId36" o:title="eqId1f91193c1ea84d7987aa9ba3423bb51f"/>
          </v:shape>
          <o:OLEObject Type="Embed" ProgID="Equation.DSMT4" ShapeID="_x0000_i1041" DrawAspect="Content" ObjectID="_1681501272" r:id="rId42"/>
        </w:object>
      </w:r>
      <w:r>
        <w:rPr>
          <w:b/>
        </w:rPr>
        <w:t>，</w:t>
      </w:r>
      <w:r>
        <w:rPr>
          <w:b/>
        </w:rPr>
        <w:object w:dxaOrig="795" w:dyaOrig="360">
          <v:shape id="_x0000_i1042" type="#_x0000_t75" alt="eqId0272787187fa492aba8475a74cc82879" style="width:39.75pt;height:18pt" o:ole="">
            <v:imagedata r:id="rId43" o:title="eqId0272787187fa492aba8475a74cc82879"/>
          </v:shape>
          <o:OLEObject Type="Embed" ProgID="Equation.DSMT4" ShapeID="_x0000_i1042" DrawAspect="Content" ObjectID="_1681501273" r:id="rId44"/>
        </w:object>
      </w:r>
      <w:r>
        <w:rPr>
          <w:b/>
        </w:rPr>
        <w:t>，</w:t>
      </w:r>
      <w:r>
        <w:rPr>
          <w:b/>
        </w:rPr>
        <w:object w:dxaOrig="675" w:dyaOrig="360">
          <v:shape id="_x0000_i1043" type="#_x0000_t75" alt="eqIdfea9bf39dbf047a2864caafaec431a68" style="width:33.75pt;height:18pt" o:ole="">
            <v:imagedata r:id="rId40" o:title="eqIdfea9bf39dbf047a2864caafaec431a68"/>
          </v:shape>
          <o:OLEObject Type="Embed" ProgID="Equation.DSMT4" ShapeID="_x0000_i1043" DrawAspect="Content" ObjectID="_1681501274" r:id="rId45"/>
        </w:object>
      </w:r>
    </w:p>
    <w:p w:rsidR="00EB12CD" w:rsidRDefault="00EB12CD" w:rsidP="00EB12CD">
      <w:pPr>
        <w:tabs>
          <w:tab w:val="left" w:pos="4153"/>
        </w:tabs>
        <w:spacing w:line="360" w:lineRule="auto"/>
        <w:jc w:val="left"/>
        <w:textAlignment w:val="center"/>
      </w:pPr>
      <w:r>
        <w:rPr>
          <w:b/>
        </w:rPr>
        <w:t>C</w:t>
      </w:r>
      <w:r>
        <w:rPr>
          <w:b/>
        </w:rPr>
        <w:t>．</w:t>
      </w:r>
      <w:r>
        <w:rPr>
          <w:b/>
        </w:rPr>
        <w:object w:dxaOrig="720" w:dyaOrig="360">
          <v:shape id="_x0000_i1044" type="#_x0000_t75" alt="eqId6c8ea0004b024727943f3888c2912f7f" style="width:36pt;height:18pt" o:ole="">
            <v:imagedata r:id="rId46" o:title="eqId6c8ea0004b024727943f3888c2912f7f"/>
          </v:shape>
          <o:OLEObject Type="Embed" ProgID="Equation.DSMT4" ShapeID="_x0000_i1044" DrawAspect="Content" ObjectID="_1681501275" r:id="rId47"/>
        </w:object>
      </w:r>
      <w:r>
        <w:rPr>
          <w:b/>
        </w:rPr>
        <w:t>，</w:t>
      </w:r>
      <w:r>
        <w:rPr>
          <w:b/>
        </w:rPr>
        <w:object w:dxaOrig="795" w:dyaOrig="360">
          <v:shape id="_x0000_i1045" type="#_x0000_t75" alt="eqIda28e307e14a54d48b95fa446e3f81d91" style="width:39.75pt;height:18pt" o:ole="">
            <v:imagedata r:id="rId48" o:title="eqIda28e307e14a54d48b95fa446e3f81d91"/>
          </v:shape>
          <o:OLEObject Type="Embed" ProgID="Equation.DSMT4" ShapeID="_x0000_i1045" DrawAspect="Content" ObjectID="_1681501276" r:id="rId49"/>
        </w:object>
      </w:r>
      <w:r>
        <w:rPr>
          <w:b/>
        </w:rPr>
        <w:t>，</w:t>
      </w:r>
      <w:r>
        <w:rPr>
          <w:b/>
        </w:rPr>
        <w:object w:dxaOrig="705" w:dyaOrig="360">
          <v:shape id="_x0000_i1046" type="#_x0000_t75" alt="eqId7a146d11473440e7bff57887ba88b287" style="width:35.25pt;height:18pt" o:ole="">
            <v:imagedata r:id="rId50" o:title="eqId7a146d11473440e7bff57887ba88b287"/>
          </v:shape>
          <o:OLEObject Type="Embed" ProgID="Equation.DSMT4" ShapeID="_x0000_i1046" DrawAspect="Content" ObjectID="_1681501277" r:id="rId51"/>
        </w:object>
      </w:r>
      <w:r>
        <w:rPr>
          <w:b/>
        </w:rPr>
        <w:tab/>
        <w:t>D</w:t>
      </w:r>
      <w:r>
        <w:rPr>
          <w:b/>
        </w:rPr>
        <w:t>．</w:t>
      </w:r>
      <w:r>
        <w:rPr>
          <w:b/>
        </w:rPr>
        <w:object w:dxaOrig="720" w:dyaOrig="360">
          <v:shape id="_x0000_i1047" type="#_x0000_t75" alt="eqId6c8ea0004b024727943f3888c2912f7f" style="width:36pt;height:18pt" o:ole="">
            <v:imagedata r:id="rId46" o:title="eqId6c8ea0004b024727943f3888c2912f7f"/>
          </v:shape>
          <o:OLEObject Type="Embed" ProgID="Equation.DSMT4" ShapeID="_x0000_i1047" DrawAspect="Content" ObjectID="_1681501278" r:id="rId52"/>
        </w:object>
      </w:r>
      <w:r>
        <w:rPr>
          <w:b/>
        </w:rPr>
        <w:t>，</w:t>
      </w:r>
      <w:r>
        <w:rPr>
          <w:b/>
        </w:rPr>
        <w:object w:dxaOrig="795" w:dyaOrig="360">
          <v:shape id="_x0000_i1048" type="#_x0000_t75" alt="eqIdf6af3b5457df49248439455289577eaf" style="width:39.75pt;height:18pt" o:ole="">
            <v:imagedata r:id="rId38" o:title="eqIdf6af3b5457df49248439455289577eaf"/>
          </v:shape>
          <o:OLEObject Type="Embed" ProgID="Equation.DSMT4" ShapeID="_x0000_i1048" DrawAspect="Content" ObjectID="_1681501279" r:id="rId53"/>
        </w:object>
      </w:r>
      <w:r>
        <w:rPr>
          <w:b/>
        </w:rPr>
        <w:t>，</w:t>
      </w:r>
      <w:r>
        <w:rPr>
          <w:b/>
        </w:rPr>
        <w:object w:dxaOrig="705" w:dyaOrig="360">
          <v:shape id="_x0000_i1049" type="#_x0000_t75" alt="eqIdad8d1841ac0e426d8c53ea4153fd5a58" style="width:35.25pt;height:18pt" o:ole="">
            <v:imagedata r:id="rId54" o:title="eqIdad8d1841ac0e426d8c53ea4153fd5a58"/>
          </v:shape>
          <o:OLEObject Type="Embed" ProgID="Equation.DSMT4" ShapeID="_x0000_i1049" DrawAspect="Content" ObjectID="_1681501280" r:id="rId55"/>
        </w:object>
      </w:r>
    </w:p>
    <w:p w:rsidR="00EB12CD" w:rsidRDefault="00EB12CD" w:rsidP="00EB12CD">
      <w:pPr>
        <w:spacing w:line="360" w:lineRule="auto"/>
        <w:jc w:val="left"/>
        <w:textAlignment w:val="center"/>
        <w:rPr>
          <w:color w:val="FF0000"/>
        </w:rPr>
      </w:pPr>
      <w:r>
        <w:rPr>
          <w:b/>
          <w:color w:val="FF0000"/>
        </w:rPr>
        <w:t>【答案】</w:t>
      </w:r>
      <w:r>
        <w:rPr>
          <w:color w:val="FF0000"/>
        </w:rPr>
        <w:t>A</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color w:val="FF0000"/>
        </w:rPr>
      </w:pPr>
      <w:r>
        <w:rPr>
          <w:color w:val="FF0000"/>
        </w:rPr>
        <w:t>斜面</w:t>
      </w:r>
      <w:r>
        <w:rPr>
          <w:i/>
          <w:color w:val="FF0000"/>
        </w:rPr>
        <w:t>A</w:t>
      </w:r>
      <w:r>
        <w:rPr>
          <w:color w:val="FF0000"/>
        </w:rPr>
        <w:t>B</w:t>
      </w:r>
      <w:r>
        <w:rPr>
          <w:color w:val="FF0000"/>
        </w:rPr>
        <w:t>倾斜角度小于</w:t>
      </w:r>
      <w:r>
        <w:rPr>
          <w:i/>
          <w:color w:val="FF0000"/>
        </w:rPr>
        <w:t>AC</w:t>
      </w:r>
      <w:r>
        <w:rPr>
          <w:color w:val="FF0000"/>
        </w:rPr>
        <w:t>，所以物体沿</w:t>
      </w:r>
      <w:r>
        <w:rPr>
          <w:i/>
          <w:color w:val="FF0000"/>
        </w:rPr>
        <w:t>AB</w:t>
      </w:r>
      <w:r>
        <w:rPr>
          <w:color w:val="FF0000"/>
        </w:rPr>
        <w:t>运动时拉力较小，即</w:t>
      </w:r>
    </w:p>
    <w:p w:rsidR="00EB12CD" w:rsidRDefault="00EB12CD" w:rsidP="00EB12CD">
      <w:pPr>
        <w:spacing w:line="360" w:lineRule="auto"/>
        <w:jc w:val="center"/>
        <w:textAlignment w:val="center"/>
        <w:rPr>
          <w:color w:val="FF0000"/>
        </w:rPr>
      </w:pPr>
      <w:r>
        <w:rPr>
          <w:i/>
          <w:color w:val="FF0000"/>
        </w:rPr>
        <w:t>F</w:t>
      </w:r>
      <w:r>
        <w:rPr>
          <w:color w:val="FF0000"/>
          <w:vertAlign w:val="subscript"/>
        </w:rPr>
        <w:t>1</w:t>
      </w:r>
      <w:r>
        <w:rPr>
          <w:color w:val="FF0000"/>
        </w:rPr>
        <w:t>＜</w:t>
      </w:r>
      <w:r>
        <w:rPr>
          <w:i/>
          <w:color w:val="FF0000"/>
        </w:rPr>
        <w:t>F</w:t>
      </w:r>
      <w:r>
        <w:rPr>
          <w:color w:val="FF0000"/>
          <w:vertAlign w:val="subscript"/>
        </w:rPr>
        <w:t>2</w:t>
      </w:r>
    </w:p>
    <w:p w:rsidR="00EB12CD" w:rsidRDefault="00EB12CD" w:rsidP="00EB12CD">
      <w:pPr>
        <w:spacing w:line="360" w:lineRule="auto"/>
        <w:jc w:val="left"/>
        <w:textAlignment w:val="center"/>
        <w:rPr>
          <w:color w:val="FF0000"/>
        </w:rPr>
      </w:pPr>
      <w:r>
        <w:rPr>
          <w:color w:val="FF0000"/>
        </w:rPr>
        <w:t>斜面光滑说明摩擦力为</w:t>
      </w:r>
      <w:r>
        <w:rPr>
          <w:color w:val="FF0000"/>
        </w:rPr>
        <w:t>0</w:t>
      </w:r>
      <w:r>
        <w:rPr>
          <w:color w:val="FF0000"/>
        </w:rPr>
        <w:t>，使用任何机械都不省功，所以拉力在两斜面上做功相同，即</w:t>
      </w:r>
    </w:p>
    <w:p w:rsidR="00EB12CD" w:rsidRDefault="00EB12CD" w:rsidP="00EB12CD">
      <w:pPr>
        <w:spacing w:line="360" w:lineRule="auto"/>
        <w:jc w:val="center"/>
        <w:textAlignment w:val="center"/>
        <w:rPr>
          <w:color w:val="FF0000"/>
        </w:rPr>
      </w:pPr>
      <w:r>
        <w:rPr>
          <w:i/>
          <w:color w:val="FF0000"/>
        </w:rPr>
        <w:t>W</w:t>
      </w:r>
      <w:r>
        <w:rPr>
          <w:color w:val="FF0000"/>
          <w:vertAlign w:val="subscript"/>
        </w:rPr>
        <w:t>1</w:t>
      </w:r>
      <w:r>
        <w:rPr>
          <w:color w:val="FF0000"/>
        </w:rPr>
        <w:t>=</w:t>
      </w:r>
      <w:r>
        <w:rPr>
          <w:i/>
          <w:color w:val="FF0000"/>
        </w:rPr>
        <w:t>W</w:t>
      </w:r>
      <w:r>
        <w:rPr>
          <w:color w:val="FF0000"/>
          <w:vertAlign w:val="subscript"/>
        </w:rPr>
        <w:t>2</w:t>
      </w:r>
    </w:p>
    <w:p w:rsidR="00EB12CD" w:rsidRDefault="00EB12CD" w:rsidP="00EB12CD">
      <w:pPr>
        <w:spacing w:line="360" w:lineRule="auto"/>
        <w:jc w:val="left"/>
        <w:textAlignment w:val="center"/>
        <w:rPr>
          <w:color w:val="FF0000"/>
        </w:rPr>
      </w:pPr>
      <w:r>
        <w:rPr>
          <w:color w:val="FF0000"/>
        </w:rPr>
        <w:t>根据公式</w:t>
      </w:r>
    </w:p>
    <w:p w:rsidR="00EB12CD" w:rsidRDefault="00EB12CD" w:rsidP="00EB12CD">
      <w:pPr>
        <w:spacing w:line="360" w:lineRule="auto"/>
        <w:jc w:val="center"/>
        <w:textAlignment w:val="center"/>
        <w:rPr>
          <w:color w:val="FF0000"/>
        </w:rPr>
      </w:pPr>
      <w:r>
        <w:rPr>
          <w:color w:val="FF0000"/>
        </w:rPr>
        <w:object w:dxaOrig="1758" w:dyaOrig="617">
          <v:shape id="_x0000_i1050" type="#_x0000_t75" alt="eqId416b20d43a7e44b1998984a56791b787" style="width:87.75pt;height:30.75pt" o:ole="">
            <v:imagedata r:id="rId56" o:title="eqId416b20d43a7e44b1998984a56791b787"/>
          </v:shape>
          <o:OLEObject Type="Embed" ProgID="Equation.DSMT4" ShapeID="_x0000_i1050" DrawAspect="Content" ObjectID="_1681501281" r:id="rId57"/>
        </w:object>
      </w:r>
    </w:p>
    <w:p w:rsidR="00EB12CD" w:rsidRDefault="00EB12CD" w:rsidP="00EB12CD">
      <w:pPr>
        <w:spacing w:line="360" w:lineRule="auto"/>
        <w:jc w:val="left"/>
        <w:textAlignment w:val="center"/>
        <w:rPr>
          <w:color w:val="FF0000"/>
        </w:rPr>
      </w:pPr>
      <w:r>
        <w:rPr>
          <w:color w:val="FF0000"/>
        </w:rPr>
        <w:t>可知，速度相同，</w:t>
      </w:r>
      <w:r>
        <w:rPr>
          <w:i/>
          <w:color w:val="FF0000"/>
        </w:rPr>
        <w:t>F</w:t>
      </w:r>
      <w:r>
        <w:rPr>
          <w:color w:val="FF0000"/>
          <w:vertAlign w:val="subscript"/>
        </w:rPr>
        <w:t>1</w:t>
      </w:r>
      <w:r>
        <w:rPr>
          <w:color w:val="FF0000"/>
        </w:rPr>
        <w:t>＜</w:t>
      </w:r>
      <w:r>
        <w:rPr>
          <w:i/>
          <w:color w:val="FF0000"/>
        </w:rPr>
        <w:t>F</w:t>
      </w:r>
      <w:r>
        <w:rPr>
          <w:color w:val="FF0000"/>
          <w:vertAlign w:val="subscript"/>
        </w:rPr>
        <w:t>2</w:t>
      </w:r>
      <w:r>
        <w:rPr>
          <w:color w:val="FF0000"/>
        </w:rPr>
        <w:t>，所以拉力沿</w:t>
      </w:r>
      <w:r>
        <w:rPr>
          <w:i/>
          <w:color w:val="FF0000"/>
        </w:rPr>
        <w:t>AC</w:t>
      </w:r>
      <w:r>
        <w:rPr>
          <w:color w:val="FF0000"/>
        </w:rPr>
        <w:t>运动时拉力</w:t>
      </w:r>
      <w:r>
        <w:rPr>
          <w:i/>
          <w:color w:val="FF0000"/>
        </w:rPr>
        <w:t>F</w:t>
      </w:r>
      <w:r>
        <w:rPr>
          <w:color w:val="FF0000"/>
          <w:vertAlign w:val="subscript"/>
        </w:rPr>
        <w:t>2</w:t>
      </w:r>
      <w:r>
        <w:rPr>
          <w:color w:val="FF0000"/>
        </w:rPr>
        <w:t>做功的功率较大，即</w:t>
      </w:r>
    </w:p>
    <w:p w:rsidR="00EB12CD" w:rsidRDefault="00EB12CD" w:rsidP="00EB12CD">
      <w:pPr>
        <w:spacing w:line="360" w:lineRule="auto"/>
        <w:jc w:val="center"/>
        <w:textAlignment w:val="center"/>
        <w:rPr>
          <w:color w:val="FF0000"/>
        </w:rPr>
      </w:pPr>
      <w:r>
        <w:rPr>
          <w:i/>
          <w:color w:val="FF0000"/>
        </w:rPr>
        <w:t>P</w:t>
      </w:r>
      <w:r>
        <w:rPr>
          <w:color w:val="FF0000"/>
          <w:vertAlign w:val="subscript"/>
        </w:rPr>
        <w:t>1</w:t>
      </w:r>
      <w:r>
        <w:rPr>
          <w:color w:val="FF0000"/>
        </w:rPr>
        <w:t>＜</w:t>
      </w:r>
      <w:r>
        <w:rPr>
          <w:i/>
          <w:color w:val="FF0000"/>
        </w:rPr>
        <w:t>P</w:t>
      </w:r>
      <w:r>
        <w:rPr>
          <w:color w:val="FF0000"/>
          <w:vertAlign w:val="subscript"/>
        </w:rPr>
        <w:t>2</w:t>
      </w:r>
    </w:p>
    <w:p w:rsidR="00EB12CD" w:rsidRDefault="00EB12CD" w:rsidP="00EB12CD">
      <w:pPr>
        <w:spacing w:line="360" w:lineRule="auto"/>
        <w:jc w:val="left"/>
        <w:textAlignment w:val="center"/>
        <w:rPr>
          <w:color w:val="FF0000"/>
        </w:rPr>
      </w:pPr>
      <w:r>
        <w:rPr>
          <w:color w:val="FF0000"/>
        </w:rPr>
        <w:t>故选</w:t>
      </w:r>
      <w:r>
        <w:rPr>
          <w:color w:val="FF0000"/>
        </w:rPr>
        <w:t>A</w:t>
      </w:r>
      <w:r>
        <w:rPr>
          <w:color w:val="FF0000"/>
        </w:rPr>
        <w:t>。</w:t>
      </w:r>
    </w:p>
    <w:p w:rsidR="00EB12CD" w:rsidRDefault="00EB12CD" w:rsidP="00EB12CD">
      <w:pPr>
        <w:spacing w:line="360" w:lineRule="auto"/>
        <w:jc w:val="left"/>
        <w:textAlignment w:val="center"/>
      </w:pPr>
      <w:r>
        <w:rPr>
          <w:b/>
        </w:rPr>
        <w:t>5</w:t>
      </w:r>
      <w:r>
        <w:rPr>
          <w:b/>
        </w:rPr>
        <w:t>．（</w:t>
      </w:r>
      <w:r>
        <w:rPr>
          <w:b/>
        </w:rPr>
        <w:t>2021·</w:t>
      </w:r>
      <w:r>
        <w:rPr>
          <w:b/>
        </w:rPr>
        <w:t>福建厦门市</w:t>
      </w:r>
      <w:r>
        <w:rPr>
          <w:b/>
        </w:rPr>
        <w:t>·</w:t>
      </w:r>
      <w:r>
        <w:rPr>
          <w:b/>
        </w:rPr>
        <w:t>厦门双十中学九年级期末）物理学中常用数学方法来表示某些量的关系。下列图象中能用阴影面积表示某物理量的是（　　）</w:t>
      </w:r>
    </w:p>
    <w:p w:rsidR="00EB12CD" w:rsidRDefault="00EB12CD" w:rsidP="00EB12CD">
      <w:pPr>
        <w:tabs>
          <w:tab w:val="left" w:pos="2076"/>
          <w:tab w:val="left" w:pos="4153"/>
          <w:tab w:val="left" w:pos="6229"/>
        </w:tabs>
        <w:spacing w:line="360" w:lineRule="auto"/>
        <w:jc w:val="left"/>
        <w:textAlignment w:val="center"/>
      </w:pPr>
      <w:r>
        <w:rPr>
          <w:b/>
        </w:rPr>
        <w:t>A</w:t>
      </w:r>
      <w:r>
        <w:rPr>
          <w:b/>
        </w:rPr>
        <w:t>．</w:t>
      </w:r>
      <w:r>
        <w:rPr>
          <w:b/>
          <w:noProof/>
        </w:rPr>
        <w:drawing>
          <wp:inline distT="0" distB="0" distL="114300" distR="114300" wp14:anchorId="67FCEC42" wp14:editId="6D00935D">
            <wp:extent cx="1162050" cy="847725"/>
            <wp:effectExtent l="0" t="0" r="0" b="9525"/>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924204" name="图片 100013" descr="figure"/>
                    <pic:cNvPicPr>
                      <a:picLocks noChangeAspect="1"/>
                    </pic:cNvPicPr>
                  </pic:nvPicPr>
                  <pic:blipFill>
                    <a:blip r:embed="rId58"/>
                    <a:stretch>
                      <a:fillRect/>
                    </a:stretch>
                  </pic:blipFill>
                  <pic:spPr>
                    <a:xfrm>
                      <a:off x="0" y="0"/>
                      <a:ext cx="1162050" cy="847725"/>
                    </a:xfrm>
                    <a:prstGeom prst="rect">
                      <a:avLst/>
                    </a:prstGeom>
                  </pic:spPr>
                </pic:pic>
              </a:graphicData>
            </a:graphic>
          </wp:inline>
        </w:drawing>
      </w:r>
      <w:r>
        <w:rPr>
          <w:b/>
        </w:rPr>
        <w:tab/>
        <w:t>B</w:t>
      </w:r>
      <w:r>
        <w:rPr>
          <w:b/>
        </w:rPr>
        <w:t>．</w:t>
      </w:r>
      <w:r>
        <w:rPr>
          <w:b/>
          <w:noProof/>
        </w:rPr>
        <w:drawing>
          <wp:inline distT="0" distB="0" distL="114300" distR="114300" wp14:anchorId="4A224C7F" wp14:editId="20DD8BC4">
            <wp:extent cx="1171575" cy="838200"/>
            <wp:effectExtent l="0" t="0" r="9525" b="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554846" name="图片 100014" descr="figure"/>
                    <pic:cNvPicPr>
                      <a:picLocks noChangeAspect="1"/>
                    </pic:cNvPicPr>
                  </pic:nvPicPr>
                  <pic:blipFill>
                    <a:blip r:embed="rId59"/>
                    <a:stretch>
                      <a:fillRect/>
                    </a:stretch>
                  </pic:blipFill>
                  <pic:spPr>
                    <a:xfrm>
                      <a:off x="0" y="0"/>
                      <a:ext cx="1171575" cy="838200"/>
                    </a:xfrm>
                    <a:prstGeom prst="rect">
                      <a:avLst/>
                    </a:prstGeom>
                  </pic:spPr>
                </pic:pic>
              </a:graphicData>
            </a:graphic>
          </wp:inline>
        </w:drawing>
      </w:r>
      <w:r>
        <w:rPr>
          <w:b/>
        </w:rPr>
        <w:tab/>
        <w:t>C</w:t>
      </w:r>
      <w:r>
        <w:rPr>
          <w:b/>
        </w:rPr>
        <w:t>．</w:t>
      </w:r>
      <w:r>
        <w:rPr>
          <w:b/>
          <w:noProof/>
        </w:rPr>
        <w:drawing>
          <wp:inline distT="0" distB="0" distL="114300" distR="114300" wp14:anchorId="6E4799B2" wp14:editId="4BE0240B">
            <wp:extent cx="1162050" cy="857250"/>
            <wp:effectExtent l="0" t="0" r="0" b="0"/>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005400" name="图片 100015" descr="figure"/>
                    <pic:cNvPicPr>
                      <a:picLocks noChangeAspect="1"/>
                    </pic:cNvPicPr>
                  </pic:nvPicPr>
                  <pic:blipFill>
                    <a:blip r:embed="rId60"/>
                    <a:stretch>
                      <a:fillRect/>
                    </a:stretch>
                  </pic:blipFill>
                  <pic:spPr>
                    <a:xfrm>
                      <a:off x="0" y="0"/>
                      <a:ext cx="1162050" cy="857250"/>
                    </a:xfrm>
                    <a:prstGeom prst="rect">
                      <a:avLst/>
                    </a:prstGeom>
                  </pic:spPr>
                </pic:pic>
              </a:graphicData>
            </a:graphic>
          </wp:inline>
        </w:drawing>
      </w:r>
      <w:r>
        <w:rPr>
          <w:b/>
        </w:rPr>
        <w:tab/>
        <w:t>D</w:t>
      </w:r>
      <w:r>
        <w:rPr>
          <w:b/>
        </w:rPr>
        <w:t>．</w:t>
      </w:r>
      <w:r>
        <w:rPr>
          <w:b/>
          <w:noProof/>
        </w:rPr>
        <w:drawing>
          <wp:inline distT="0" distB="0" distL="114300" distR="114300" wp14:anchorId="70D3A6DD" wp14:editId="02B56992">
            <wp:extent cx="1171575" cy="838200"/>
            <wp:effectExtent l="0" t="0" r="9525" b="0"/>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62167" name="图片 100016" descr="figure"/>
                    <pic:cNvPicPr>
                      <a:picLocks noChangeAspect="1"/>
                    </pic:cNvPicPr>
                  </pic:nvPicPr>
                  <pic:blipFill>
                    <a:blip r:embed="rId61"/>
                    <a:stretch>
                      <a:fillRect/>
                    </a:stretch>
                  </pic:blipFill>
                  <pic:spPr>
                    <a:xfrm>
                      <a:off x="0" y="0"/>
                      <a:ext cx="1171575" cy="838200"/>
                    </a:xfrm>
                    <a:prstGeom prst="rect">
                      <a:avLst/>
                    </a:prstGeom>
                  </pic:spPr>
                </pic:pic>
              </a:graphicData>
            </a:graphic>
          </wp:inline>
        </w:drawing>
      </w:r>
    </w:p>
    <w:p w:rsidR="00EB12CD" w:rsidRDefault="00EB12CD" w:rsidP="00EB12CD">
      <w:pPr>
        <w:spacing w:line="360" w:lineRule="auto"/>
        <w:jc w:val="left"/>
        <w:textAlignment w:val="center"/>
        <w:rPr>
          <w:color w:val="FF0000"/>
        </w:rPr>
      </w:pPr>
      <w:r>
        <w:rPr>
          <w:b/>
          <w:color w:val="FF0000"/>
        </w:rPr>
        <w:lastRenderedPageBreak/>
        <w:t>【答案】</w:t>
      </w:r>
      <w:r>
        <w:rPr>
          <w:color w:val="FF0000"/>
        </w:rPr>
        <w:t>B</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color w:val="FF0000"/>
        </w:rPr>
      </w:pPr>
      <w:r>
        <w:rPr>
          <w:color w:val="FF0000"/>
        </w:rPr>
        <w:t>A</w:t>
      </w:r>
      <w:r>
        <w:rPr>
          <w:color w:val="FF0000"/>
        </w:rPr>
        <w:t>．横坐标表示功，纵坐标表示功率，阴影部分面积是功和功率乘积，无意义，故</w:t>
      </w:r>
      <w:r>
        <w:rPr>
          <w:color w:val="FF0000"/>
        </w:rPr>
        <w:t>A</w:t>
      </w:r>
      <w:r>
        <w:rPr>
          <w:color w:val="FF0000"/>
        </w:rPr>
        <w:t>不符合题意；</w:t>
      </w:r>
    </w:p>
    <w:p w:rsidR="00EB12CD" w:rsidRDefault="00EB12CD" w:rsidP="00EB12CD">
      <w:pPr>
        <w:spacing w:line="360" w:lineRule="auto"/>
        <w:jc w:val="left"/>
        <w:textAlignment w:val="center"/>
        <w:rPr>
          <w:color w:val="FF0000"/>
        </w:rPr>
      </w:pPr>
      <w:r>
        <w:rPr>
          <w:color w:val="FF0000"/>
        </w:rPr>
        <w:t>B</w:t>
      </w:r>
      <w:r>
        <w:rPr>
          <w:color w:val="FF0000"/>
        </w:rPr>
        <w:t>．横坐标表示时间，纵坐标表示功率，阴影部分面积是功率和时间乘积，表示功，故</w:t>
      </w:r>
      <w:r>
        <w:rPr>
          <w:color w:val="FF0000"/>
        </w:rPr>
        <w:t>B</w:t>
      </w:r>
      <w:r>
        <w:rPr>
          <w:color w:val="FF0000"/>
        </w:rPr>
        <w:t>符合题意；</w:t>
      </w:r>
    </w:p>
    <w:p w:rsidR="00EB12CD" w:rsidRDefault="00EB12CD" w:rsidP="00EB12CD">
      <w:pPr>
        <w:spacing w:line="360" w:lineRule="auto"/>
        <w:jc w:val="left"/>
        <w:textAlignment w:val="center"/>
        <w:rPr>
          <w:color w:val="FF0000"/>
        </w:rPr>
      </w:pPr>
      <w:r>
        <w:rPr>
          <w:color w:val="FF0000"/>
        </w:rPr>
        <w:t>C</w:t>
      </w:r>
      <w:r>
        <w:rPr>
          <w:color w:val="FF0000"/>
        </w:rPr>
        <w:t>．横坐标表示功率，纵坐标表示功，阴影部分面积是功和功率乘积，无意义，故</w:t>
      </w:r>
      <w:r>
        <w:rPr>
          <w:color w:val="FF0000"/>
        </w:rPr>
        <w:t>C</w:t>
      </w:r>
      <w:r>
        <w:rPr>
          <w:color w:val="FF0000"/>
        </w:rPr>
        <w:t>不符合题意；</w:t>
      </w:r>
    </w:p>
    <w:p w:rsidR="00EB12CD" w:rsidRDefault="00EB12CD" w:rsidP="00EB12CD">
      <w:pPr>
        <w:spacing w:line="360" w:lineRule="auto"/>
        <w:jc w:val="left"/>
        <w:textAlignment w:val="center"/>
        <w:rPr>
          <w:color w:val="FF0000"/>
        </w:rPr>
      </w:pPr>
      <w:r>
        <w:rPr>
          <w:color w:val="FF0000"/>
        </w:rPr>
        <w:t>D</w:t>
      </w:r>
      <w:r>
        <w:rPr>
          <w:color w:val="FF0000"/>
        </w:rPr>
        <w:t>．横坐标表示时间，纵坐标表示功，阴影部分面积是功和时间乘积，无意义，故</w:t>
      </w:r>
      <w:r>
        <w:rPr>
          <w:color w:val="FF0000"/>
        </w:rPr>
        <w:t>D</w:t>
      </w:r>
      <w:r>
        <w:rPr>
          <w:color w:val="FF0000"/>
        </w:rPr>
        <w:t>不符合题意。</w:t>
      </w:r>
    </w:p>
    <w:p w:rsidR="00EB12CD" w:rsidRDefault="00EB12CD" w:rsidP="00EB12CD">
      <w:pPr>
        <w:spacing w:line="360" w:lineRule="auto"/>
        <w:jc w:val="left"/>
        <w:textAlignment w:val="center"/>
        <w:rPr>
          <w:color w:val="FF0000"/>
        </w:rPr>
      </w:pPr>
      <w:r>
        <w:rPr>
          <w:color w:val="FF0000"/>
        </w:rPr>
        <w:t>故选</w:t>
      </w:r>
      <w:r>
        <w:rPr>
          <w:color w:val="FF0000"/>
        </w:rPr>
        <w:t>B</w:t>
      </w:r>
      <w:r>
        <w:rPr>
          <w:color w:val="FF0000"/>
        </w:rPr>
        <w:t>。</w:t>
      </w:r>
    </w:p>
    <w:p w:rsidR="00EB12CD" w:rsidRDefault="00EB12CD" w:rsidP="00EB12CD">
      <w:pPr>
        <w:spacing w:line="360" w:lineRule="auto"/>
        <w:jc w:val="left"/>
        <w:textAlignment w:val="center"/>
      </w:pPr>
      <w:r>
        <w:rPr>
          <w:b/>
        </w:rPr>
        <w:t>6</w:t>
      </w:r>
      <w:r>
        <w:rPr>
          <w:b/>
        </w:rPr>
        <w:t>．（</w:t>
      </w:r>
      <w:r>
        <w:rPr>
          <w:b/>
        </w:rPr>
        <w:t>2021·</w:t>
      </w:r>
      <w:r>
        <w:rPr>
          <w:b/>
        </w:rPr>
        <w:t>广西河池市</w:t>
      </w:r>
      <w:r>
        <w:rPr>
          <w:b/>
        </w:rPr>
        <w:t>·</w:t>
      </w:r>
      <w:r>
        <w:rPr>
          <w:b/>
        </w:rPr>
        <w:t>九年级期末）小鹏骑着一辆共享单车（自行车），在平直公路上以正常速度匀速行驶。若人和车所受阻力为</w:t>
      </w:r>
      <w:r>
        <w:rPr>
          <w:b/>
        </w:rPr>
        <w:t>20N</w:t>
      </w:r>
      <w:r>
        <w:rPr>
          <w:b/>
        </w:rPr>
        <w:t>，则通常情况下，骑车人消耗的功率最接近（　　）</w:t>
      </w:r>
    </w:p>
    <w:p w:rsidR="00EB12CD" w:rsidRDefault="00EB12CD" w:rsidP="00EB12CD">
      <w:pPr>
        <w:spacing w:line="360" w:lineRule="auto"/>
        <w:jc w:val="left"/>
        <w:textAlignment w:val="center"/>
      </w:pPr>
      <w:r>
        <w:rPr>
          <w:b/>
        </w:rPr>
        <w:t>A</w:t>
      </w:r>
      <w:r>
        <w:rPr>
          <w:b/>
        </w:rPr>
        <w:t>．</w:t>
      </w:r>
      <w:r>
        <w:rPr>
          <w:b/>
        </w:rPr>
        <w:t>10w</w:t>
      </w:r>
    </w:p>
    <w:p w:rsidR="00EB12CD" w:rsidRDefault="00EB12CD" w:rsidP="00EB12CD">
      <w:pPr>
        <w:spacing w:line="360" w:lineRule="auto"/>
        <w:jc w:val="left"/>
        <w:textAlignment w:val="center"/>
      </w:pPr>
      <w:r>
        <w:rPr>
          <w:b/>
        </w:rPr>
        <w:t>B</w:t>
      </w:r>
      <w:r>
        <w:rPr>
          <w:b/>
        </w:rPr>
        <w:t>．</w:t>
      </w:r>
      <w:r>
        <w:rPr>
          <w:b/>
        </w:rPr>
        <w:t>20w</w:t>
      </w:r>
    </w:p>
    <w:p w:rsidR="00EB12CD" w:rsidRDefault="00EB12CD" w:rsidP="00EB12CD">
      <w:pPr>
        <w:spacing w:line="360" w:lineRule="auto"/>
        <w:jc w:val="left"/>
        <w:textAlignment w:val="center"/>
      </w:pPr>
      <w:r>
        <w:rPr>
          <w:b/>
        </w:rPr>
        <w:t>C</w:t>
      </w:r>
      <w:r>
        <w:rPr>
          <w:b/>
        </w:rPr>
        <w:t>．</w:t>
      </w:r>
      <w:r>
        <w:rPr>
          <w:b/>
        </w:rPr>
        <w:t>100w</w:t>
      </w:r>
    </w:p>
    <w:p w:rsidR="00EB12CD" w:rsidRDefault="00EB12CD" w:rsidP="00EB12CD">
      <w:pPr>
        <w:spacing w:line="360" w:lineRule="auto"/>
        <w:jc w:val="left"/>
        <w:textAlignment w:val="center"/>
      </w:pPr>
      <w:r>
        <w:rPr>
          <w:b/>
        </w:rPr>
        <w:t>D</w:t>
      </w:r>
      <w:r>
        <w:rPr>
          <w:b/>
        </w:rPr>
        <w:t>．</w:t>
      </w:r>
      <w:r>
        <w:rPr>
          <w:b/>
        </w:rPr>
        <w:t>1000w</w:t>
      </w:r>
    </w:p>
    <w:p w:rsidR="00EB12CD" w:rsidRDefault="00EB12CD" w:rsidP="00EB12CD">
      <w:pPr>
        <w:spacing w:line="360" w:lineRule="auto"/>
        <w:jc w:val="left"/>
        <w:textAlignment w:val="center"/>
        <w:rPr>
          <w:color w:val="FF0000"/>
        </w:rPr>
      </w:pPr>
      <w:r>
        <w:rPr>
          <w:b/>
          <w:color w:val="FF0000"/>
        </w:rPr>
        <w:t>【答案】</w:t>
      </w:r>
      <w:r>
        <w:rPr>
          <w:color w:val="FF0000"/>
        </w:rPr>
        <w:t>C</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color w:val="FF0000"/>
        </w:rPr>
      </w:pPr>
      <w:r>
        <w:rPr>
          <w:color w:val="FF0000"/>
        </w:rPr>
        <w:t>自行车在平直公路上以正常速度匀速行驶，受到的阻力和动力是一对平衡了，两个力大小相等，所以小鹏骑车是的动力</w:t>
      </w:r>
    </w:p>
    <w:p w:rsidR="00EB12CD" w:rsidRDefault="00EB12CD" w:rsidP="00EB12CD">
      <w:pPr>
        <w:spacing w:line="360" w:lineRule="auto"/>
        <w:jc w:val="center"/>
        <w:textAlignment w:val="center"/>
        <w:rPr>
          <w:color w:val="FF0000"/>
        </w:rPr>
      </w:pPr>
      <w:r>
        <w:rPr>
          <w:color w:val="FF0000"/>
        </w:rPr>
        <w:object w:dxaOrig="1335" w:dyaOrig="315">
          <v:shape id="_x0000_i1051" type="#_x0000_t75" alt="eqId99180b847d8643a4be0dd6e8fe91d5eb" style="width:66.75pt;height:15.75pt" o:ole="">
            <v:imagedata r:id="rId62" o:title="eqId99180b847d8643a4be0dd6e8fe91d5eb"/>
          </v:shape>
          <o:OLEObject Type="Embed" ProgID="Equation.DSMT4" ShapeID="_x0000_i1051" DrawAspect="Content" ObjectID="_1681501282" r:id="rId63"/>
        </w:object>
      </w:r>
    </w:p>
    <w:p w:rsidR="00EB12CD" w:rsidRDefault="00EB12CD" w:rsidP="00EB12CD">
      <w:pPr>
        <w:spacing w:line="360" w:lineRule="auto"/>
        <w:jc w:val="left"/>
        <w:textAlignment w:val="center"/>
        <w:rPr>
          <w:color w:val="FF0000"/>
        </w:rPr>
      </w:pPr>
      <w:r>
        <w:rPr>
          <w:color w:val="FF0000"/>
        </w:rPr>
        <w:t>人骑车的速度大约是</w:t>
      </w:r>
      <w:r>
        <w:rPr>
          <w:color w:val="FF0000"/>
        </w:rPr>
        <w:object w:dxaOrig="540" w:dyaOrig="285">
          <v:shape id="_x0000_i1052" type="#_x0000_t75" alt="eqId95e3485e150d4ba9a85be696619c7525" style="width:27pt;height:14.25pt" o:ole="">
            <v:imagedata r:id="rId64" o:title="eqId95e3485e150d4ba9a85be696619c7525"/>
          </v:shape>
          <o:OLEObject Type="Embed" ProgID="Equation.DSMT4" ShapeID="_x0000_i1052" DrawAspect="Content" ObjectID="_1681501283" r:id="rId65"/>
        </w:object>
      </w:r>
      <w:r>
        <w:rPr>
          <w:color w:val="FF0000"/>
        </w:rPr>
        <w:t>，则小鹏骑车的功率大约是</w:t>
      </w:r>
    </w:p>
    <w:p w:rsidR="00EB12CD" w:rsidRDefault="00EB12CD" w:rsidP="00EB12CD">
      <w:pPr>
        <w:spacing w:line="360" w:lineRule="auto"/>
        <w:jc w:val="center"/>
        <w:textAlignment w:val="center"/>
        <w:rPr>
          <w:color w:val="FF0000"/>
        </w:rPr>
      </w:pPr>
      <w:r>
        <w:rPr>
          <w:color w:val="FF0000"/>
        </w:rPr>
        <w:object w:dxaOrig="2880" w:dyaOrig="276">
          <v:shape id="_x0000_i1053" type="#_x0000_t75" alt="eqIdeb461c1f6dc84051a4ec0f85d4def7b5" style="width:2in;height:13.5pt" o:ole="">
            <v:imagedata r:id="rId66" o:title="eqIdeb461c1f6dc84051a4ec0f85d4def7b5"/>
          </v:shape>
          <o:OLEObject Type="Embed" ProgID="Equation.DSMT4" ShapeID="_x0000_i1053" DrawAspect="Content" ObjectID="_1681501284" r:id="rId67"/>
        </w:object>
      </w:r>
    </w:p>
    <w:p w:rsidR="00EB12CD" w:rsidRDefault="00EB12CD" w:rsidP="00EB12CD">
      <w:pPr>
        <w:spacing w:line="360" w:lineRule="auto"/>
        <w:jc w:val="left"/>
        <w:textAlignment w:val="center"/>
        <w:rPr>
          <w:color w:val="FF0000"/>
        </w:rPr>
      </w:pPr>
      <w:r>
        <w:rPr>
          <w:color w:val="FF0000"/>
        </w:rPr>
        <w:t>故选</w:t>
      </w:r>
      <w:r>
        <w:rPr>
          <w:color w:val="FF0000"/>
        </w:rPr>
        <w:t>C</w:t>
      </w:r>
      <w:r>
        <w:rPr>
          <w:color w:val="FF0000"/>
        </w:rPr>
        <w:t>。</w:t>
      </w:r>
    </w:p>
    <w:p w:rsidR="00EB12CD" w:rsidRDefault="00EB12CD" w:rsidP="00EB12CD">
      <w:pPr>
        <w:spacing w:line="360" w:lineRule="auto"/>
        <w:jc w:val="left"/>
        <w:textAlignment w:val="center"/>
      </w:pPr>
      <w:r>
        <w:rPr>
          <w:b/>
        </w:rPr>
        <w:t>7</w:t>
      </w:r>
      <w:r>
        <w:rPr>
          <w:b/>
        </w:rPr>
        <w:t>．（</w:t>
      </w:r>
      <w:r>
        <w:rPr>
          <w:b/>
        </w:rPr>
        <w:t>2021·</w:t>
      </w:r>
      <w:r>
        <w:rPr>
          <w:b/>
        </w:rPr>
        <w:t>常州市河海实验学校九年级期末）参加今年邵阳市初中毕业学业考试的王小鹏同学听到考试预备铃响了，考室还在四楼呀</w:t>
      </w:r>
      <w:r>
        <w:rPr>
          <w:b/>
        </w:rPr>
        <w:t>!</w:t>
      </w:r>
      <w:r>
        <w:rPr>
          <w:b/>
        </w:rPr>
        <w:t>一口气从一楼跑到四楼考室，所用时间为</w:t>
      </w:r>
      <w:r>
        <w:rPr>
          <w:b/>
        </w:rPr>
        <w:t>30</w:t>
      </w:r>
      <w:r>
        <w:rPr>
          <w:b/>
        </w:rPr>
        <w:t>秒．他上楼过程克服自身重力做功的功率最接近（　　）</w:t>
      </w:r>
    </w:p>
    <w:p w:rsidR="00EB12CD" w:rsidRDefault="00EB12CD" w:rsidP="00EB12CD">
      <w:pPr>
        <w:tabs>
          <w:tab w:val="left" w:pos="2076"/>
          <w:tab w:val="left" w:pos="4153"/>
          <w:tab w:val="left" w:pos="6229"/>
        </w:tabs>
        <w:spacing w:line="360" w:lineRule="auto"/>
        <w:jc w:val="left"/>
        <w:textAlignment w:val="center"/>
      </w:pPr>
      <w:r>
        <w:rPr>
          <w:b/>
        </w:rPr>
        <w:t>A</w:t>
      </w:r>
      <w:r>
        <w:rPr>
          <w:b/>
        </w:rPr>
        <w:t>．</w:t>
      </w:r>
      <w:r>
        <w:rPr>
          <w:b/>
        </w:rPr>
        <w:t>1.5W</w:t>
      </w:r>
      <w:r>
        <w:rPr>
          <w:b/>
        </w:rPr>
        <w:tab/>
        <w:t>B</w:t>
      </w:r>
      <w:r>
        <w:rPr>
          <w:b/>
        </w:rPr>
        <w:t>．</w:t>
      </w:r>
      <w:r>
        <w:rPr>
          <w:b/>
        </w:rPr>
        <w:t>15W</w:t>
      </w:r>
      <w:r>
        <w:rPr>
          <w:b/>
        </w:rPr>
        <w:tab/>
        <w:t>C</w:t>
      </w:r>
      <w:r>
        <w:rPr>
          <w:b/>
        </w:rPr>
        <w:t>．</w:t>
      </w:r>
      <w:r>
        <w:rPr>
          <w:b/>
        </w:rPr>
        <w:t>150W</w:t>
      </w:r>
      <w:r>
        <w:rPr>
          <w:b/>
        </w:rPr>
        <w:tab/>
        <w:t>D</w:t>
      </w:r>
      <w:r>
        <w:rPr>
          <w:b/>
        </w:rPr>
        <w:t>．</w:t>
      </w:r>
      <w:r>
        <w:rPr>
          <w:b/>
        </w:rPr>
        <w:t>1500W</w:t>
      </w:r>
    </w:p>
    <w:p w:rsidR="00EB12CD" w:rsidRDefault="00EB12CD" w:rsidP="00EB12CD">
      <w:pPr>
        <w:spacing w:line="360" w:lineRule="auto"/>
        <w:jc w:val="left"/>
        <w:textAlignment w:val="center"/>
        <w:rPr>
          <w:color w:val="FF0000"/>
        </w:rPr>
      </w:pPr>
      <w:r>
        <w:rPr>
          <w:b/>
          <w:color w:val="FF0000"/>
        </w:rPr>
        <w:lastRenderedPageBreak/>
        <w:t>【答案】</w:t>
      </w:r>
      <w:r>
        <w:rPr>
          <w:color w:val="FF0000"/>
        </w:rPr>
        <w:t>C</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color w:val="FF0000"/>
        </w:rPr>
      </w:pPr>
      <w:r>
        <w:rPr>
          <w:color w:val="FF0000"/>
        </w:rPr>
        <w:t>王小鹏同学的体重约为</w:t>
      </w:r>
      <w:r>
        <w:rPr>
          <w:color w:val="FF0000"/>
        </w:rPr>
        <w:t>500N</w:t>
      </w:r>
      <w:r>
        <w:rPr>
          <w:color w:val="FF0000"/>
        </w:rPr>
        <w:t>，一层楼高约为</w:t>
      </w:r>
      <w:r>
        <w:rPr>
          <w:color w:val="FF0000"/>
        </w:rPr>
        <w:t>3m</w:t>
      </w:r>
      <w:r>
        <w:rPr>
          <w:color w:val="FF0000"/>
        </w:rPr>
        <w:t>，从一楼跑到四楼上升了三层楼的高度约</w:t>
      </w:r>
      <w:r>
        <w:rPr>
          <w:color w:val="FF0000"/>
        </w:rPr>
        <w:t>9m</w:t>
      </w:r>
      <w:r>
        <w:rPr>
          <w:color w:val="FF0000"/>
        </w:rPr>
        <w:t>，所用时间为</w:t>
      </w:r>
      <w:r>
        <w:rPr>
          <w:color w:val="FF0000"/>
        </w:rPr>
        <w:t>30s</w:t>
      </w:r>
      <w:r>
        <w:rPr>
          <w:color w:val="FF0000"/>
        </w:rPr>
        <w:t>；故克服自己重力做功的功率约是：</w:t>
      </w:r>
      <w:r>
        <w:rPr>
          <w:color w:val="FF0000"/>
        </w:rPr>
        <w:object w:dxaOrig="3420" w:dyaOrig="615">
          <v:shape id="_x0000_i1054" type="#_x0000_t75" alt="eqId405ac83b4a35455ebb3b561320468e7d" style="width:171pt;height:30.75pt" o:ole="">
            <v:imagedata r:id="rId68" o:title="eqId405ac83b4a35455ebb3b561320468e7d"/>
          </v:shape>
          <o:OLEObject Type="Embed" ProgID="Equation.DSMT4" ShapeID="_x0000_i1054" DrawAspect="Content" ObjectID="_1681501285" r:id="rId69"/>
        </w:object>
      </w:r>
      <w:r>
        <w:rPr>
          <w:color w:val="FF0000"/>
        </w:rPr>
        <w:t xml:space="preserve"> </w:t>
      </w:r>
      <w:r>
        <w:rPr>
          <w:color w:val="FF0000"/>
        </w:rPr>
        <w:t>．</w:t>
      </w:r>
    </w:p>
    <w:p w:rsidR="00EB12CD" w:rsidRDefault="00EB12CD" w:rsidP="00EB12CD">
      <w:pPr>
        <w:spacing w:line="360" w:lineRule="auto"/>
        <w:jc w:val="left"/>
        <w:textAlignment w:val="center"/>
      </w:pPr>
      <w:r>
        <w:rPr>
          <w:b/>
        </w:rPr>
        <w:t>8</w:t>
      </w:r>
      <w:r>
        <w:rPr>
          <w:b/>
        </w:rPr>
        <w:t>．（</w:t>
      </w:r>
      <w:r>
        <w:rPr>
          <w:b/>
        </w:rPr>
        <w:t>2021·</w:t>
      </w:r>
      <w:r>
        <w:rPr>
          <w:b/>
        </w:rPr>
        <w:t>江苏南京市</w:t>
      </w:r>
      <w:r>
        <w:rPr>
          <w:b/>
        </w:rPr>
        <w:t>·</w:t>
      </w:r>
      <w:r>
        <w:rPr>
          <w:b/>
        </w:rPr>
        <w:t>九年级期末）如图，用大小相等的拉力</w:t>
      </w:r>
      <w:r>
        <w:rPr>
          <w:b/>
          <w:i/>
        </w:rPr>
        <w:t>F</w:t>
      </w:r>
      <w:r>
        <w:rPr>
          <w:b/>
        </w:rPr>
        <w:t>，分别沿斜面和水平面拉木箱，拉力方向和运动方向始终一致，运动时间</w:t>
      </w:r>
      <w:r>
        <w:rPr>
          <w:b/>
          <w:i/>
        </w:rPr>
        <w:t>t</w:t>
      </w:r>
      <w:r>
        <w:rPr>
          <w:b/>
          <w:i/>
          <w:vertAlign w:val="subscript"/>
        </w:rPr>
        <w:t>ab</w:t>
      </w:r>
      <w:r>
        <w:rPr>
          <w:b/>
        </w:rPr>
        <w:t>＞</w:t>
      </w:r>
      <w:proofErr w:type="spellStart"/>
      <w:r>
        <w:rPr>
          <w:b/>
          <w:i/>
        </w:rPr>
        <w:t>t</w:t>
      </w:r>
      <w:r>
        <w:rPr>
          <w:b/>
          <w:i/>
          <w:vertAlign w:val="subscript"/>
        </w:rPr>
        <w:t>cd</w:t>
      </w:r>
      <w:proofErr w:type="spellEnd"/>
      <w:r>
        <w:rPr>
          <w:b/>
        </w:rPr>
        <w:t>，运动距离</w:t>
      </w:r>
      <w:r>
        <w:rPr>
          <w:b/>
          <w:i/>
        </w:rPr>
        <w:t>s</w:t>
      </w:r>
      <w:r>
        <w:rPr>
          <w:b/>
          <w:i/>
          <w:vertAlign w:val="subscript"/>
        </w:rPr>
        <w:t>ab</w:t>
      </w:r>
      <w:r>
        <w:rPr>
          <w:b/>
        </w:rPr>
        <w:t>=</w:t>
      </w:r>
      <w:proofErr w:type="spellStart"/>
      <w:r>
        <w:rPr>
          <w:b/>
          <w:i/>
        </w:rPr>
        <w:t>s</w:t>
      </w:r>
      <w:r>
        <w:rPr>
          <w:b/>
          <w:i/>
          <w:vertAlign w:val="subscript"/>
        </w:rPr>
        <w:t>cd</w:t>
      </w:r>
      <w:proofErr w:type="spellEnd"/>
      <w:r>
        <w:rPr>
          <w:b/>
        </w:rPr>
        <w:t>，比较两种情况下拉力所做的功和功率（</w:t>
      </w:r>
      <w:r>
        <w:rPr>
          <w:b/>
        </w:rPr>
        <w:t xml:space="preserve">    </w:t>
      </w:r>
      <w:r>
        <w:rPr>
          <w:b/>
        </w:rPr>
        <w:t>）</w:t>
      </w:r>
    </w:p>
    <w:p w:rsidR="00EB12CD" w:rsidRDefault="00EB12CD" w:rsidP="00EB12CD">
      <w:pPr>
        <w:spacing w:line="360" w:lineRule="auto"/>
        <w:jc w:val="left"/>
        <w:textAlignment w:val="center"/>
      </w:pPr>
      <w:r>
        <w:rPr>
          <w:b/>
          <w:noProof/>
        </w:rPr>
        <w:drawing>
          <wp:inline distT="0" distB="0" distL="114300" distR="114300" wp14:anchorId="049FAE21" wp14:editId="7CE7E248">
            <wp:extent cx="2724150" cy="819150"/>
            <wp:effectExtent l="0" t="0" r="0" b="0"/>
            <wp:docPr id="768922736" name="图片 7689227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699095" name="图片 768922736" descr="figure"/>
                    <pic:cNvPicPr>
                      <a:picLocks noChangeAspect="1"/>
                    </pic:cNvPicPr>
                  </pic:nvPicPr>
                  <pic:blipFill>
                    <a:blip r:embed="rId70"/>
                    <a:stretch>
                      <a:fillRect/>
                    </a:stretch>
                  </pic:blipFill>
                  <pic:spPr>
                    <a:xfrm>
                      <a:off x="0" y="0"/>
                      <a:ext cx="2724150" cy="819150"/>
                    </a:xfrm>
                    <a:prstGeom prst="rect">
                      <a:avLst/>
                    </a:prstGeom>
                  </pic:spPr>
                </pic:pic>
              </a:graphicData>
            </a:graphic>
          </wp:inline>
        </w:drawing>
      </w:r>
    </w:p>
    <w:p w:rsidR="00EB12CD" w:rsidRDefault="00EB12CD" w:rsidP="00EB12CD">
      <w:pPr>
        <w:spacing w:line="360" w:lineRule="auto"/>
        <w:jc w:val="left"/>
        <w:textAlignment w:val="center"/>
      </w:pPr>
      <w:r>
        <w:rPr>
          <w:b/>
        </w:rPr>
        <w:t>A</w:t>
      </w:r>
      <w:r>
        <w:rPr>
          <w:b/>
        </w:rPr>
        <w:t>．</w:t>
      </w:r>
      <w:proofErr w:type="spellStart"/>
      <w:r>
        <w:rPr>
          <w:b/>
          <w:i/>
        </w:rPr>
        <w:t>ab</w:t>
      </w:r>
      <w:proofErr w:type="spellEnd"/>
      <w:r>
        <w:rPr>
          <w:b/>
        </w:rPr>
        <w:t>段做功较多</w:t>
      </w:r>
    </w:p>
    <w:p w:rsidR="00EB12CD" w:rsidRDefault="00EB12CD" w:rsidP="00EB12CD">
      <w:pPr>
        <w:spacing w:line="360" w:lineRule="auto"/>
        <w:jc w:val="left"/>
        <w:textAlignment w:val="center"/>
      </w:pPr>
      <w:r>
        <w:rPr>
          <w:b/>
        </w:rPr>
        <w:t>B</w:t>
      </w:r>
      <w:r>
        <w:rPr>
          <w:b/>
        </w:rPr>
        <w:t>．</w:t>
      </w:r>
      <w:proofErr w:type="spellStart"/>
      <w:r>
        <w:rPr>
          <w:b/>
          <w:i/>
        </w:rPr>
        <w:t>ab</w:t>
      </w:r>
      <w:proofErr w:type="spellEnd"/>
      <w:r>
        <w:rPr>
          <w:b/>
        </w:rPr>
        <w:t>段与</w:t>
      </w:r>
      <w:r>
        <w:rPr>
          <w:b/>
          <w:i/>
        </w:rPr>
        <w:t>cd</w:t>
      </w:r>
      <w:r>
        <w:rPr>
          <w:b/>
        </w:rPr>
        <w:t>段的功一样多</w:t>
      </w:r>
    </w:p>
    <w:p w:rsidR="00EB12CD" w:rsidRDefault="00EB12CD" w:rsidP="00EB12CD">
      <w:pPr>
        <w:spacing w:line="360" w:lineRule="auto"/>
        <w:jc w:val="left"/>
        <w:textAlignment w:val="center"/>
      </w:pPr>
      <w:r>
        <w:rPr>
          <w:b/>
        </w:rPr>
        <w:t>C</w:t>
      </w:r>
      <w:r>
        <w:rPr>
          <w:b/>
        </w:rPr>
        <w:t>．</w:t>
      </w:r>
      <w:proofErr w:type="spellStart"/>
      <w:r>
        <w:rPr>
          <w:b/>
          <w:i/>
        </w:rPr>
        <w:t>ab</w:t>
      </w:r>
      <w:proofErr w:type="spellEnd"/>
      <w:r>
        <w:rPr>
          <w:b/>
        </w:rPr>
        <w:t>段功率较大</w:t>
      </w:r>
    </w:p>
    <w:p w:rsidR="00EB12CD" w:rsidRDefault="00EB12CD" w:rsidP="00EB12CD">
      <w:pPr>
        <w:spacing w:line="360" w:lineRule="auto"/>
        <w:jc w:val="left"/>
        <w:textAlignment w:val="center"/>
      </w:pPr>
      <w:r>
        <w:rPr>
          <w:b/>
        </w:rPr>
        <w:t>D</w:t>
      </w:r>
      <w:r>
        <w:rPr>
          <w:b/>
        </w:rPr>
        <w:t>．</w:t>
      </w:r>
      <w:proofErr w:type="spellStart"/>
      <w:r>
        <w:rPr>
          <w:b/>
          <w:i/>
        </w:rPr>
        <w:t>ab</w:t>
      </w:r>
      <w:proofErr w:type="spellEnd"/>
      <w:r>
        <w:rPr>
          <w:b/>
        </w:rPr>
        <w:t>段与</w:t>
      </w:r>
      <w:r>
        <w:rPr>
          <w:b/>
          <w:i/>
        </w:rPr>
        <w:t>cd</w:t>
      </w:r>
      <w:r>
        <w:rPr>
          <w:b/>
        </w:rPr>
        <w:t>段的功率一样大</w:t>
      </w:r>
    </w:p>
    <w:p w:rsidR="00EB12CD" w:rsidRDefault="00EB12CD" w:rsidP="00EB12CD">
      <w:pPr>
        <w:spacing w:line="360" w:lineRule="auto"/>
        <w:jc w:val="left"/>
        <w:textAlignment w:val="center"/>
        <w:rPr>
          <w:color w:val="FF0000"/>
        </w:rPr>
      </w:pPr>
      <w:r>
        <w:rPr>
          <w:b/>
          <w:color w:val="FF0000"/>
        </w:rPr>
        <w:t>【答案】</w:t>
      </w:r>
      <w:r>
        <w:rPr>
          <w:color w:val="FF0000"/>
        </w:rPr>
        <w:t>B</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color w:val="FF0000"/>
        </w:rPr>
      </w:pPr>
      <w:r>
        <w:rPr>
          <w:color w:val="FF0000"/>
        </w:rPr>
        <w:t>拉力大小相等且</w:t>
      </w:r>
      <w:r>
        <w:rPr>
          <w:color w:val="FF0000"/>
        </w:rPr>
        <w:t>s</w:t>
      </w:r>
      <w:r>
        <w:rPr>
          <w:color w:val="FF0000"/>
          <w:vertAlign w:val="subscript"/>
        </w:rPr>
        <w:t>ab</w:t>
      </w:r>
      <w:r>
        <w:rPr>
          <w:color w:val="FF0000"/>
        </w:rPr>
        <w:t>＝</w:t>
      </w:r>
      <w:proofErr w:type="spellStart"/>
      <w:r>
        <w:rPr>
          <w:color w:val="FF0000"/>
        </w:rPr>
        <w:t>s</w:t>
      </w:r>
      <w:r>
        <w:rPr>
          <w:color w:val="FF0000"/>
          <w:vertAlign w:val="subscript"/>
        </w:rPr>
        <w:t>cd</w:t>
      </w:r>
      <w:proofErr w:type="spellEnd"/>
      <w:r>
        <w:rPr>
          <w:color w:val="FF0000"/>
        </w:rPr>
        <w:t>，根据</w:t>
      </w:r>
      <w:r>
        <w:rPr>
          <w:color w:val="FF0000"/>
        </w:rPr>
        <w:t>W</w:t>
      </w:r>
      <w:r>
        <w:rPr>
          <w:color w:val="FF0000"/>
        </w:rPr>
        <w:t>＝</w:t>
      </w:r>
      <w:proofErr w:type="spellStart"/>
      <w:r>
        <w:rPr>
          <w:color w:val="FF0000"/>
        </w:rPr>
        <w:t>Fs</w:t>
      </w:r>
      <w:proofErr w:type="spellEnd"/>
      <w:r>
        <w:rPr>
          <w:color w:val="FF0000"/>
        </w:rPr>
        <w:t>可知：拉力所做的功相同，故</w:t>
      </w:r>
      <w:r>
        <w:rPr>
          <w:color w:val="FF0000"/>
        </w:rPr>
        <w:t>A</w:t>
      </w:r>
      <w:r>
        <w:rPr>
          <w:color w:val="FF0000"/>
        </w:rPr>
        <w:t>错误，</w:t>
      </w:r>
      <w:r>
        <w:rPr>
          <w:color w:val="FF0000"/>
        </w:rPr>
        <w:t>B</w:t>
      </w:r>
      <w:r>
        <w:rPr>
          <w:color w:val="FF0000"/>
        </w:rPr>
        <w:t>正确；由于</w:t>
      </w:r>
      <w:r>
        <w:rPr>
          <w:color w:val="FF0000"/>
        </w:rPr>
        <w:t>t</w:t>
      </w:r>
      <w:r>
        <w:rPr>
          <w:color w:val="FF0000"/>
          <w:vertAlign w:val="subscript"/>
        </w:rPr>
        <w:t>ab</w:t>
      </w:r>
      <w:r>
        <w:rPr>
          <w:color w:val="FF0000"/>
        </w:rPr>
        <w:t>＞</w:t>
      </w:r>
      <w:proofErr w:type="spellStart"/>
      <w:r>
        <w:rPr>
          <w:color w:val="FF0000"/>
        </w:rPr>
        <w:t>t</w:t>
      </w:r>
      <w:r>
        <w:rPr>
          <w:color w:val="FF0000"/>
          <w:vertAlign w:val="subscript"/>
        </w:rPr>
        <w:t>cd</w:t>
      </w:r>
      <w:proofErr w:type="spellEnd"/>
      <w:r>
        <w:rPr>
          <w:color w:val="FF0000"/>
        </w:rPr>
        <w:t>，根据</w:t>
      </w:r>
      <w:r>
        <w:rPr>
          <w:color w:val="FF0000"/>
        </w:rPr>
        <w:object w:dxaOrig="870" w:dyaOrig="570">
          <v:shape id="_x0000_i1055" type="#_x0000_t75" alt="eqIdba37d952703d4684a6f84e3615747c78" style="width:43.5pt;height:28.5pt" o:ole="">
            <v:imagedata r:id="rId71" o:title="eqIdba37d952703d4684a6f84e3615747c78"/>
          </v:shape>
          <o:OLEObject Type="Embed" ProgID="Equation.DSMT4" ShapeID="_x0000_i1055" DrawAspect="Content" ObjectID="_1681501286" r:id="rId72"/>
        </w:object>
      </w:r>
      <w:r>
        <w:rPr>
          <w:color w:val="FF0000"/>
        </w:rPr>
        <w:t>得：</w:t>
      </w:r>
      <w:proofErr w:type="spellStart"/>
      <w:r>
        <w:rPr>
          <w:color w:val="FF0000"/>
        </w:rPr>
        <w:t>P</w:t>
      </w:r>
      <w:r>
        <w:rPr>
          <w:color w:val="FF0000"/>
          <w:vertAlign w:val="subscript"/>
        </w:rPr>
        <w:t>ab</w:t>
      </w:r>
      <w:proofErr w:type="spellEnd"/>
      <w:r>
        <w:rPr>
          <w:color w:val="FF0000"/>
        </w:rPr>
        <w:t>＜</w:t>
      </w:r>
      <w:proofErr w:type="spellStart"/>
      <w:r>
        <w:rPr>
          <w:color w:val="FF0000"/>
        </w:rPr>
        <w:t>P</w:t>
      </w:r>
      <w:r>
        <w:rPr>
          <w:color w:val="FF0000"/>
          <w:vertAlign w:val="subscript"/>
        </w:rPr>
        <w:t>cd</w:t>
      </w:r>
      <w:proofErr w:type="spellEnd"/>
      <w:r>
        <w:rPr>
          <w:color w:val="FF0000"/>
        </w:rPr>
        <w:t>，故</w:t>
      </w:r>
      <w:r>
        <w:rPr>
          <w:color w:val="FF0000"/>
        </w:rPr>
        <w:t>C</w:t>
      </w:r>
      <w:r>
        <w:rPr>
          <w:color w:val="FF0000"/>
        </w:rPr>
        <w:t>、</w:t>
      </w:r>
      <w:r>
        <w:rPr>
          <w:color w:val="FF0000"/>
        </w:rPr>
        <w:t>D</w:t>
      </w:r>
      <w:r>
        <w:rPr>
          <w:color w:val="FF0000"/>
        </w:rPr>
        <w:t>错误．</w:t>
      </w:r>
    </w:p>
    <w:p w:rsidR="00EB12CD" w:rsidRDefault="00EB12CD" w:rsidP="00EB12CD">
      <w:pPr>
        <w:spacing w:line="360" w:lineRule="auto"/>
        <w:jc w:val="left"/>
        <w:textAlignment w:val="center"/>
      </w:pPr>
    </w:p>
    <w:p w:rsidR="00EB12CD" w:rsidRDefault="00EB12CD" w:rsidP="00EB12CD">
      <w:pPr>
        <w:spacing w:line="360" w:lineRule="auto"/>
        <w:jc w:val="left"/>
        <w:textAlignment w:val="center"/>
      </w:pPr>
      <w:r>
        <w:rPr>
          <w:b/>
        </w:rPr>
        <w:t>9</w:t>
      </w:r>
      <w:r>
        <w:rPr>
          <w:b/>
        </w:rPr>
        <w:t>．（</w:t>
      </w:r>
      <w:r>
        <w:rPr>
          <w:b/>
        </w:rPr>
        <w:t>2021·</w:t>
      </w:r>
      <w:r>
        <w:rPr>
          <w:b/>
        </w:rPr>
        <w:t>广东惠州市</w:t>
      </w:r>
      <w:r>
        <w:rPr>
          <w:b/>
        </w:rPr>
        <w:t>·</w:t>
      </w:r>
      <w:r>
        <w:rPr>
          <w:b/>
        </w:rPr>
        <w:t>九年级期末）举重是我国的优势体育项目．一位身高</w:t>
      </w:r>
      <w:r>
        <w:rPr>
          <w:b/>
        </w:rPr>
        <w:t>170cm</w:t>
      </w:r>
      <w:r>
        <w:rPr>
          <w:b/>
        </w:rPr>
        <w:t>的运动员和一位身高</w:t>
      </w:r>
      <w:r>
        <w:rPr>
          <w:b/>
        </w:rPr>
        <w:t>160cm</w:t>
      </w:r>
      <w:r>
        <w:rPr>
          <w:b/>
        </w:rPr>
        <w:t>的运动员，在挺举项目中用相同时间，把同样重的杠铃举起，如图所示．如果他们对杠铃所做的功分别为</w:t>
      </w:r>
      <w:r>
        <w:rPr>
          <w:b/>
          <w:i/>
        </w:rPr>
        <w:t>W</w:t>
      </w:r>
      <w:r>
        <w:rPr>
          <w:b/>
          <w:vertAlign w:val="subscript"/>
        </w:rPr>
        <w:t>1</w:t>
      </w:r>
      <w:r>
        <w:rPr>
          <w:b/>
        </w:rPr>
        <w:t>和</w:t>
      </w:r>
      <w:r>
        <w:rPr>
          <w:b/>
          <w:i/>
        </w:rPr>
        <w:t>W</w:t>
      </w:r>
      <w:r>
        <w:rPr>
          <w:b/>
          <w:vertAlign w:val="subscript"/>
        </w:rPr>
        <w:t>2</w:t>
      </w:r>
      <w:r>
        <w:rPr>
          <w:b/>
        </w:rPr>
        <w:t>，功率分别为</w:t>
      </w:r>
      <w:r>
        <w:rPr>
          <w:b/>
          <w:i/>
        </w:rPr>
        <w:t>P</w:t>
      </w:r>
      <w:r>
        <w:rPr>
          <w:b/>
          <w:vertAlign w:val="subscript"/>
        </w:rPr>
        <w:t>1</w:t>
      </w:r>
      <w:r>
        <w:rPr>
          <w:b/>
        </w:rPr>
        <w:t>和</w:t>
      </w:r>
      <w:r>
        <w:rPr>
          <w:b/>
          <w:i/>
        </w:rPr>
        <w:t>P</w:t>
      </w:r>
      <w:r>
        <w:rPr>
          <w:b/>
          <w:vertAlign w:val="subscript"/>
        </w:rPr>
        <w:t>2</w:t>
      </w:r>
      <w:r>
        <w:rPr>
          <w:b/>
        </w:rPr>
        <w:t>，则下列关系式中正确的是</w:t>
      </w:r>
      <w:r>
        <w:rPr>
          <w:b/>
        </w:rPr>
        <w:t xml:space="preserve"> </w:t>
      </w:r>
      <w:r>
        <w:rPr>
          <w:b/>
        </w:rPr>
        <w:t>（</w:t>
      </w:r>
      <w:r>
        <w:rPr>
          <w:b/>
        </w:rPr>
        <w:t xml:space="preserve">   </w:t>
      </w:r>
      <w:r>
        <w:rPr>
          <w:b/>
        </w:rPr>
        <w:t>）</w:t>
      </w:r>
    </w:p>
    <w:p w:rsidR="00EB12CD" w:rsidRDefault="00EB12CD" w:rsidP="00EB12CD">
      <w:pPr>
        <w:spacing w:line="360" w:lineRule="auto"/>
        <w:jc w:val="left"/>
        <w:textAlignment w:val="center"/>
      </w:pPr>
      <w:r>
        <w:rPr>
          <w:b/>
          <w:noProof/>
        </w:rPr>
        <w:drawing>
          <wp:inline distT="0" distB="0" distL="114300" distR="114300" wp14:anchorId="66E0E121" wp14:editId="5C29A6A6">
            <wp:extent cx="1428750" cy="866775"/>
            <wp:effectExtent l="0" t="0" r="0" b="9525"/>
            <wp:docPr id="1474602086" name="图片 14746020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00760" name="图片 1474602086" descr="figure"/>
                    <pic:cNvPicPr>
                      <a:picLocks noChangeAspect="1"/>
                    </pic:cNvPicPr>
                  </pic:nvPicPr>
                  <pic:blipFill>
                    <a:blip r:embed="rId73"/>
                    <a:stretch>
                      <a:fillRect/>
                    </a:stretch>
                  </pic:blipFill>
                  <pic:spPr>
                    <a:xfrm>
                      <a:off x="0" y="0"/>
                      <a:ext cx="1428750" cy="866775"/>
                    </a:xfrm>
                    <a:prstGeom prst="rect">
                      <a:avLst/>
                    </a:prstGeom>
                  </pic:spPr>
                </pic:pic>
              </a:graphicData>
            </a:graphic>
          </wp:inline>
        </w:drawing>
      </w:r>
    </w:p>
    <w:p w:rsidR="00EB12CD" w:rsidRDefault="00EB12CD" w:rsidP="00EB12CD">
      <w:pPr>
        <w:tabs>
          <w:tab w:val="left" w:pos="2076"/>
          <w:tab w:val="left" w:pos="4153"/>
          <w:tab w:val="left" w:pos="6229"/>
        </w:tabs>
        <w:spacing w:line="360" w:lineRule="auto"/>
        <w:jc w:val="left"/>
        <w:textAlignment w:val="center"/>
      </w:pPr>
      <w:r>
        <w:rPr>
          <w:b/>
        </w:rPr>
        <w:t>A</w:t>
      </w:r>
      <w:r>
        <w:rPr>
          <w:b/>
        </w:rPr>
        <w:t>．</w:t>
      </w:r>
      <w:r>
        <w:rPr>
          <w:b/>
          <w:i/>
        </w:rPr>
        <w:t>W</w:t>
      </w:r>
      <w:r>
        <w:rPr>
          <w:b/>
          <w:vertAlign w:val="subscript"/>
        </w:rPr>
        <w:t>1</w:t>
      </w:r>
      <w:r>
        <w:rPr>
          <w:b/>
        </w:rPr>
        <w:t>＝</w:t>
      </w:r>
      <w:r>
        <w:rPr>
          <w:b/>
          <w:i/>
        </w:rPr>
        <w:t>W</w:t>
      </w:r>
      <w:r>
        <w:rPr>
          <w:b/>
          <w:vertAlign w:val="subscript"/>
        </w:rPr>
        <w:t>2</w:t>
      </w:r>
      <w:r>
        <w:rPr>
          <w:b/>
        </w:rPr>
        <w:t>、</w:t>
      </w:r>
      <w:r>
        <w:rPr>
          <w:b/>
          <w:i/>
        </w:rPr>
        <w:t>P</w:t>
      </w:r>
      <w:r>
        <w:rPr>
          <w:b/>
          <w:vertAlign w:val="subscript"/>
        </w:rPr>
        <w:t>1</w:t>
      </w:r>
      <w:r>
        <w:rPr>
          <w:b/>
        </w:rPr>
        <w:t>＝</w:t>
      </w:r>
      <w:r>
        <w:rPr>
          <w:b/>
          <w:i/>
        </w:rPr>
        <w:t>P</w:t>
      </w:r>
      <w:r>
        <w:rPr>
          <w:b/>
          <w:vertAlign w:val="subscript"/>
        </w:rPr>
        <w:t>2</w:t>
      </w:r>
      <w:r>
        <w:rPr>
          <w:b/>
        </w:rPr>
        <w:tab/>
        <w:t>B</w:t>
      </w:r>
      <w:r>
        <w:rPr>
          <w:b/>
        </w:rPr>
        <w:t>．</w:t>
      </w:r>
      <w:r>
        <w:rPr>
          <w:b/>
          <w:i/>
        </w:rPr>
        <w:t>W</w:t>
      </w:r>
      <w:r>
        <w:rPr>
          <w:b/>
          <w:vertAlign w:val="subscript"/>
        </w:rPr>
        <w:t>1</w:t>
      </w:r>
      <w:r>
        <w:rPr>
          <w:b/>
        </w:rPr>
        <w:t>＞</w:t>
      </w:r>
      <w:r>
        <w:rPr>
          <w:b/>
          <w:i/>
        </w:rPr>
        <w:t>W</w:t>
      </w:r>
      <w:r>
        <w:rPr>
          <w:b/>
          <w:vertAlign w:val="subscript"/>
        </w:rPr>
        <w:t>2</w:t>
      </w:r>
      <w:r>
        <w:rPr>
          <w:b/>
        </w:rPr>
        <w:t>、</w:t>
      </w:r>
      <w:r>
        <w:rPr>
          <w:b/>
          <w:i/>
        </w:rPr>
        <w:t>P</w:t>
      </w:r>
      <w:r>
        <w:rPr>
          <w:b/>
          <w:vertAlign w:val="subscript"/>
        </w:rPr>
        <w:t>1</w:t>
      </w:r>
      <w:r>
        <w:rPr>
          <w:b/>
        </w:rPr>
        <w:t>＝</w:t>
      </w:r>
      <w:r>
        <w:rPr>
          <w:b/>
          <w:i/>
        </w:rPr>
        <w:t>P</w:t>
      </w:r>
      <w:r>
        <w:rPr>
          <w:b/>
          <w:vertAlign w:val="subscript"/>
        </w:rPr>
        <w:t>2</w:t>
      </w:r>
      <w:r>
        <w:rPr>
          <w:b/>
        </w:rPr>
        <w:tab/>
        <w:t>C</w:t>
      </w:r>
      <w:r>
        <w:rPr>
          <w:b/>
        </w:rPr>
        <w:t>．</w:t>
      </w:r>
      <w:r>
        <w:rPr>
          <w:b/>
          <w:i/>
        </w:rPr>
        <w:t>W</w:t>
      </w:r>
      <w:r>
        <w:rPr>
          <w:b/>
          <w:vertAlign w:val="subscript"/>
        </w:rPr>
        <w:t>1</w:t>
      </w:r>
      <w:r>
        <w:rPr>
          <w:b/>
        </w:rPr>
        <w:t>＞</w:t>
      </w:r>
      <w:r>
        <w:rPr>
          <w:b/>
          <w:i/>
        </w:rPr>
        <w:t>W</w:t>
      </w:r>
      <w:r>
        <w:rPr>
          <w:b/>
          <w:vertAlign w:val="subscript"/>
        </w:rPr>
        <w:t>2</w:t>
      </w:r>
      <w:r>
        <w:rPr>
          <w:b/>
        </w:rPr>
        <w:t>、</w:t>
      </w:r>
      <w:r>
        <w:rPr>
          <w:b/>
          <w:i/>
        </w:rPr>
        <w:t>P</w:t>
      </w:r>
      <w:r>
        <w:rPr>
          <w:b/>
          <w:vertAlign w:val="subscript"/>
        </w:rPr>
        <w:t>1</w:t>
      </w:r>
      <w:r>
        <w:rPr>
          <w:b/>
        </w:rPr>
        <w:t>＞</w:t>
      </w:r>
      <w:r>
        <w:rPr>
          <w:b/>
          <w:i/>
        </w:rPr>
        <w:t>P</w:t>
      </w:r>
      <w:r>
        <w:rPr>
          <w:b/>
          <w:vertAlign w:val="subscript"/>
        </w:rPr>
        <w:t>2</w:t>
      </w:r>
      <w:r>
        <w:rPr>
          <w:b/>
        </w:rPr>
        <w:tab/>
        <w:t>D</w:t>
      </w:r>
      <w:r>
        <w:rPr>
          <w:b/>
        </w:rPr>
        <w:t>．</w:t>
      </w:r>
      <w:r>
        <w:rPr>
          <w:b/>
          <w:i/>
        </w:rPr>
        <w:t>W</w:t>
      </w:r>
      <w:r>
        <w:rPr>
          <w:b/>
          <w:vertAlign w:val="subscript"/>
        </w:rPr>
        <w:t>1</w:t>
      </w:r>
      <w:r>
        <w:rPr>
          <w:b/>
        </w:rPr>
        <w:t>＜</w:t>
      </w:r>
      <w:r>
        <w:rPr>
          <w:b/>
          <w:i/>
        </w:rPr>
        <w:t>W</w:t>
      </w:r>
      <w:r>
        <w:rPr>
          <w:b/>
          <w:vertAlign w:val="subscript"/>
        </w:rPr>
        <w:t>2</w:t>
      </w:r>
      <w:r>
        <w:rPr>
          <w:b/>
        </w:rPr>
        <w:t>、</w:t>
      </w:r>
      <w:r>
        <w:rPr>
          <w:b/>
          <w:i/>
        </w:rPr>
        <w:t>P</w:t>
      </w:r>
      <w:r>
        <w:rPr>
          <w:b/>
          <w:vertAlign w:val="subscript"/>
        </w:rPr>
        <w:t>1</w:t>
      </w:r>
      <w:r>
        <w:rPr>
          <w:b/>
        </w:rPr>
        <w:t>＜</w:t>
      </w:r>
      <w:r>
        <w:rPr>
          <w:b/>
          <w:i/>
        </w:rPr>
        <w:t>P</w:t>
      </w:r>
      <w:r>
        <w:rPr>
          <w:b/>
          <w:vertAlign w:val="subscript"/>
        </w:rPr>
        <w:t>2</w:t>
      </w:r>
    </w:p>
    <w:p w:rsidR="00EB12CD" w:rsidRDefault="00EB12CD" w:rsidP="00EB12CD">
      <w:pPr>
        <w:spacing w:line="360" w:lineRule="auto"/>
        <w:jc w:val="left"/>
        <w:textAlignment w:val="center"/>
        <w:rPr>
          <w:color w:val="FF0000"/>
        </w:rPr>
      </w:pPr>
      <w:r>
        <w:rPr>
          <w:b/>
          <w:color w:val="FF0000"/>
        </w:rPr>
        <w:lastRenderedPageBreak/>
        <w:t>【答案】</w:t>
      </w:r>
      <w:r>
        <w:rPr>
          <w:color w:val="FF0000"/>
        </w:rPr>
        <w:t>C</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color w:val="FF0000"/>
        </w:rPr>
      </w:pPr>
      <w:r>
        <w:rPr>
          <w:color w:val="FF0000"/>
        </w:rPr>
        <w:t>由题知身高</w:t>
      </w:r>
      <w:r>
        <w:rPr>
          <w:color w:val="FF0000"/>
        </w:rPr>
        <w:t>170cm</w:t>
      </w:r>
      <w:r>
        <w:rPr>
          <w:color w:val="FF0000"/>
        </w:rPr>
        <w:t>的运动员和身高</w:t>
      </w:r>
      <w:r>
        <w:rPr>
          <w:color w:val="FF0000"/>
        </w:rPr>
        <w:t>160cm</w:t>
      </w:r>
      <w:r>
        <w:rPr>
          <w:color w:val="FF0000"/>
        </w:rPr>
        <w:t>的运动员举起杠铃的重力相同，</w:t>
      </w:r>
    </w:p>
    <w:p w:rsidR="00EB12CD" w:rsidRDefault="00EB12CD" w:rsidP="00EB12CD">
      <w:pPr>
        <w:spacing w:line="360" w:lineRule="auto"/>
        <w:jc w:val="left"/>
        <w:textAlignment w:val="center"/>
        <w:rPr>
          <w:color w:val="FF0000"/>
        </w:rPr>
      </w:pPr>
      <w:r>
        <w:rPr>
          <w:noProof/>
          <w:color w:val="FF0000"/>
        </w:rPr>
        <w:drawing>
          <wp:inline distT="0" distB="0" distL="0" distR="0">
            <wp:extent cx="257175" cy="2571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color w:val="FF0000"/>
        </w:rPr>
        <w:t>身高</w:t>
      </w:r>
      <w:r>
        <w:rPr>
          <w:color w:val="FF0000"/>
        </w:rPr>
        <w:t>170cm</w:t>
      </w:r>
      <w:r>
        <w:rPr>
          <w:color w:val="FF0000"/>
        </w:rPr>
        <w:t>的运动员比身高</w:t>
      </w:r>
      <w:r>
        <w:rPr>
          <w:color w:val="FF0000"/>
        </w:rPr>
        <w:t>160cm</w:t>
      </w:r>
      <w:r>
        <w:rPr>
          <w:color w:val="FF0000"/>
        </w:rPr>
        <w:t>的运动员将杠铃举得高，</w:t>
      </w:r>
    </w:p>
    <w:p w:rsidR="00EB12CD" w:rsidRDefault="00EB12CD" w:rsidP="00EB12CD">
      <w:pPr>
        <w:spacing w:line="360" w:lineRule="auto"/>
        <w:jc w:val="left"/>
        <w:textAlignment w:val="center"/>
        <w:rPr>
          <w:color w:val="FF0000"/>
        </w:rPr>
      </w:pPr>
      <w:r>
        <w:rPr>
          <w:color w:val="FF0000"/>
        </w:rPr>
        <w:t>根据</w:t>
      </w:r>
      <w:r>
        <w:rPr>
          <w:i/>
          <w:color w:val="FF0000"/>
        </w:rPr>
        <w:t>W</w:t>
      </w:r>
      <w:r>
        <w:rPr>
          <w:color w:val="FF0000"/>
        </w:rPr>
        <w:t>=</w:t>
      </w:r>
      <w:proofErr w:type="spellStart"/>
      <w:r>
        <w:rPr>
          <w:i/>
          <w:color w:val="FF0000"/>
        </w:rPr>
        <w:t>Gh</w:t>
      </w:r>
      <w:proofErr w:type="spellEnd"/>
      <w:r>
        <w:rPr>
          <w:color w:val="FF0000"/>
        </w:rPr>
        <w:t>可知，</w:t>
      </w:r>
      <w:r>
        <w:rPr>
          <w:i/>
          <w:color w:val="FF0000"/>
        </w:rPr>
        <w:t>W</w:t>
      </w:r>
      <w:r>
        <w:rPr>
          <w:color w:val="FF0000"/>
          <w:vertAlign w:val="subscript"/>
        </w:rPr>
        <w:t>1</w:t>
      </w:r>
      <w:r>
        <w:rPr>
          <w:color w:val="FF0000"/>
        </w:rPr>
        <w:t>＞</w:t>
      </w:r>
      <w:r>
        <w:rPr>
          <w:i/>
          <w:color w:val="FF0000"/>
        </w:rPr>
        <w:t>W</w:t>
      </w:r>
      <w:r>
        <w:rPr>
          <w:color w:val="FF0000"/>
          <w:vertAlign w:val="subscript"/>
        </w:rPr>
        <w:t>2</w:t>
      </w:r>
      <w:r>
        <w:rPr>
          <w:color w:val="FF0000"/>
        </w:rPr>
        <w:t>；</w:t>
      </w:r>
    </w:p>
    <w:p w:rsidR="00EB12CD" w:rsidRDefault="00EB12CD" w:rsidP="00EB12CD">
      <w:pPr>
        <w:spacing w:line="360" w:lineRule="auto"/>
        <w:jc w:val="left"/>
        <w:textAlignment w:val="center"/>
        <w:rPr>
          <w:color w:val="FF0000"/>
        </w:rPr>
      </w:pPr>
      <w:r>
        <w:rPr>
          <w:color w:val="FF0000"/>
        </w:rPr>
        <w:t>因为两运动员举起杠铃的时间相同，</w:t>
      </w:r>
    </w:p>
    <w:p w:rsidR="00EB12CD" w:rsidRDefault="00EB12CD" w:rsidP="00EB12CD">
      <w:pPr>
        <w:spacing w:line="360" w:lineRule="auto"/>
        <w:jc w:val="left"/>
        <w:textAlignment w:val="center"/>
        <w:rPr>
          <w:color w:val="FF0000"/>
        </w:rPr>
      </w:pPr>
      <w:r>
        <w:rPr>
          <w:color w:val="FF0000"/>
        </w:rPr>
        <w:t>根据</w:t>
      </w:r>
      <w:r>
        <w:rPr>
          <w:i/>
          <w:color w:val="FF0000"/>
        </w:rPr>
        <w:t>P</w:t>
      </w:r>
      <w:r>
        <w:rPr>
          <w:color w:val="FF0000"/>
        </w:rPr>
        <w:t>=</w:t>
      </w:r>
      <w:r>
        <w:rPr>
          <w:color w:val="FF0000"/>
        </w:rPr>
        <w:object w:dxaOrig="318" w:dyaOrig="617">
          <v:shape id="_x0000_i1056" type="#_x0000_t75" alt="eqId583647a7edfd4066b8d5f5ec31b1e042" style="width:15.75pt;height:30.75pt" o:ole="">
            <v:imagedata r:id="rId75" o:title="eqId583647a7edfd4066b8d5f5ec31b1e042"/>
          </v:shape>
          <o:OLEObject Type="Embed" ProgID="Equation.DSMT4" ShapeID="_x0000_i1056" DrawAspect="Content" ObjectID="_1681501287" r:id="rId76"/>
        </w:object>
      </w:r>
      <w:r>
        <w:rPr>
          <w:color w:val="FF0000"/>
        </w:rPr>
        <w:t>可知，</w:t>
      </w:r>
      <w:r>
        <w:rPr>
          <w:i/>
          <w:color w:val="FF0000"/>
        </w:rPr>
        <w:t>P</w:t>
      </w:r>
      <w:r>
        <w:rPr>
          <w:color w:val="FF0000"/>
          <w:vertAlign w:val="subscript"/>
        </w:rPr>
        <w:t>1</w:t>
      </w:r>
      <w:r>
        <w:rPr>
          <w:color w:val="FF0000"/>
        </w:rPr>
        <w:t>＞</w:t>
      </w:r>
      <w:r>
        <w:rPr>
          <w:i/>
          <w:color w:val="FF0000"/>
        </w:rPr>
        <w:t>P</w:t>
      </w:r>
      <w:r>
        <w:rPr>
          <w:color w:val="FF0000"/>
          <w:vertAlign w:val="subscript"/>
        </w:rPr>
        <w:t>2</w:t>
      </w:r>
      <w:r>
        <w:rPr>
          <w:color w:val="FF0000"/>
        </w:rPr>
        <w:t>．所以</w:t>
      </w:r>
      <w:r>
        <w:rPr>
          <w:color w:val="FF0000"/>
        </w:rPr>
        <w:t>ABD</w:t>
      </w:r>
      <w:r>
        <w:rPr>
          <w:color w:val="FF0000"/>
        </w:rPr>
        <w:t>错误，</w:t>
      </w:r>
      <w:r>
        <w:rPr>
          <w:color w:val="FF0000"/>
        </w:rPr>
        <w:t>C</w:t>
      </w:r>
      <w:r>
        <w:rPr>
          <w:color w:val="FF0000"/>
        </w:rPr>
        <w:t>正确．</w:t>
      </w:r>
    </w:p>
    <w:p w:rsidR="00EB12CD" w:rsidRDefault="00EB12CD" w:rsidP="00EB12CD">
      <w:pPr>
        <w:spacing w:line="360" w:lineRule="auto"/>
        <w:jc w:val="left"/>
        <w:textAlignment w:val="center"/>
        <w:rPr>
          <w:color w:val="FF0000"/>
        </w:rPr>
      </w:pPr>
      <w:r>
        <w:rPr>
          <w:color w:val="FF0000"/>
        </w:rPr>
        <w:t>故选</w:t>
      </w:r>
      <w:r>
        <w:rPr>
          <w:color w:val="FF0000"/>
        </w:rPr>
        <w:t>C</w:t>
      </w:r>
      <w:r>
        <w:rPr>
          <w:color w:val="FF0000"/>
        </w:rPr>
        <w:t>．</w:t>
      </w:r>
    </w:p>
    <w:p w:rsidR="00EB12CD" w:rsidRDefault="00EB12CD" w:rsidP="00EB12CD">
      <w:pPr>
        <w:spacing w:line="360" w:lineRule="auto"/>
        <w:jc w:val="left"/>
        <w:textAlignment w:val="center"/>
        <w:rPr>
          <w:color w:val="FF0000"/>
        </w:rPr>
      </w:pPr>
      <w:r>
        <w:rPr>
          <w:color w:val="FF0000"/>
        </w:rPr>
        <w:t>【点睛】</w:t>
      </w:r>
    </w:p>
    <w:p w:rsidR="00EB12CD" w:rsidRDefault="00EB12CD" w:rsidP="00EB12CD">
      <w:pPr>
        <w:spacing w:line="360" w:lineRule="auto"/>
        <w:jc w:val="left"/>
        <w:textAlignment w:val="center"/>
        <w:rPr>
          <w:color w:val="FF0000"/>
        </w:rPr>
      </w:pPr>
      <w:r>
        <w:rPr>
          <w:color w:val="FF0000"/>
        </w:rPr>
        <w:t>本题考查了学生对功的公式、功率的公式的掌握和运用，能分析出高个运动员举起的高度大是本题的突破口．</w:t>
      </w:r>
    </w:p>
    <w:p w:rsidR="00EB12CD" w:rsidRDefault="00EB12CD" w:rsidP="00EB12CD">
      <w:pPr>
        <w:spacing w:line="360" w:lineRule="auto"/>
        <w:jc w:val="left"/>
        <w:textAlignment w:val="center"/>
        <w:rPr>
          <w:rFonts w:ascii="宋体" w:hAnsi="宋体" w:cs="宋体"/>
        </w:rPr>
      </w:pPr>
      <w:r>
        <w:rPr>
          <w:b/>
        </w:rPr>
        <w:t>10</w:t>
      </w:r>
      <w:r>
        <w:rPr>
          <w:b/>
        </w:rPr>
        <w:t>．（</w:t>
      </w:r>
      <w:r>
        <w:rPr>
          <w:b/>
        </w:rPr>
        <w:t>2021·</w:t>
      </w:r>
      <w:r>
        <w:rPr>
          <w:b/>
        </w:rPr>
        <w:t>全国八年级期末）</w:t>
      </w:r>
      <w:r>
        <w:rPr>
          <w:rFonts w:ascii="宋体" w:hAnsi="宋体" w:cs="宋体"/>
          <w:b/>
        </w:rPr>
        <w:t>一定质量的物体在水平拉力的作用下沿同一水平面做匀速直线运动，物体运动的路程（</w:t>
      </w:r>
      <w:r>
        <w:rPr>
          <w:rFonts w:eastAsia="Times New Roman"/>
          <w:b/>
          <w:i/>
        </w:rPr>
        <w:t>s</w:t>
      </w:r>
      <w:r>
        <w:rPr>
          <w:rFonts w:ascii="宋体" w:hAnsi="宋体" w:cs="宋体"/>
          <w:b/>
        </w:rPr>
        <w:t>）</w:t>
      </w:r>
      <w:r>
        <w:rPr>
          <w:rFonts w:eastAsia="Times New Roman"/>
          <w:b/>
        </w:rPr>
        <w:t>-</w:t>
      </w:r>
      <w:r>
        <w:rPr>
          <w:rFonts w:ascii="宋体" w:hAnsi="宋体" w:cs="宋体"/>
          <w:b/>
        </w:rPr>
        <w:t>时间（</w:t>
      </w:r>
      <w:r>
        <w:rPr>
          <w:rFonts w:eastAsia="Times New Roman"/>
          <w:b/>
          <w:i/>
        </w:rPr>
        <w:t>t</w:t>
      </w:r>
      <w:r>
        <w:rPr>
          <w:rFonts w:ascii="宋体" w:hAnsi="宋体" w:cs="宋体"/>
          <w:b/>
        </w:rPr>
        <w:t>）图像如图所示，根据图像，下列判断正确的是（　　）</w:t>
      </w:r>
    </w:p>
    <w:p w:rsidR="00EB12CD" w:rsidRDefault="00EB12CD" w:rsidP="00EB12CD">
      <w:pPr>
        <w:spacing w:line="360" w:lineRule="auto"/>
        <w:jc w:val="left"/>
        <w:textAlignment w:val="center"/>
      </w:pPr>
      <w:r>
        <w:rPr>
          <w:b/>
          <w:noProof/>
        </w:rPr>
        <w:drawing>
          <wp:inline distT="0" distB="0" distL="114300" distR="114300" wp14:anchorId="1B838D8C" wp14:editId="20D9E29E">
            <wp:extent cx="1924050" cy="1504950"/>
            <wp:effectExtent l="0" t="0" r="0"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409774" name="图片 100009" descr="figure"/>
                    <pic:cNvPicPr>
                      <a:picLocks noChangeAspect="1"/>
                    </pic:cNvPicPr>
                  </pic:nvPicPr>
                  <pic:blipFill>
                    <a:blip r:embed="rId77"/>
                    <a:stretch>
                      <a:fillRect/>
                    </a:stretch>
                  </pic:blipFill>
                  <pic:spPr>
                    <a:xfrm>
                      <a:off x="0" y="0"/>
                      <a:ext cx="1924050" cy="1504950"/>
                    </a:xfrm>
                    <a:prstGeom prst="rect">
                      <a:avLst/>
                    </a:prstGeom>
                  </pic:spPr>
                </pic:pic>
              </a:graphicData>
            </a:graphic>
          </wp:inline>
        </w:drawing>
      </w:r>
    </w:p>
    <w:p w:rsidR="00EB12CD" w:rsidRDefault="00EB12CD" w:rsidP="00EB12CD">
      <w:pPr>
        <w:spacing w:line="360" w:lineRule="auto"/>
        <w:jc w:val="left"/>
        <w:textAlignment w:val="center"/>
        <w:rPr>
          <w:rFonts w:ascii="宋体" w:hAnsi="宋体" w:cs="宋体"/>
        </w:rPr>
      </w:pPr>
      <w:r>
        <w:rPr>
          <w:b/>
        </w:rPr>
        <w:t>A</w:t>
      </w:r>
      <w:r>
        <w:rPr>
          <w:b/>
        </w:rPr>
        <w:t>．</w:t>
      </w:r>
      <w:r>
        <w:rPr>
          <w:rFonts w:ascii="宋体" w:hAnsi="宋体" w:cs="宋体"/>
          <w:b/>
        </w:rPr>
        <w:t>物体10s时的速度等于4s时的速度</w:t>
      </w:r>
    </w:p>
    <w:p w:rsidR="00EB12CD" w:rsidRDefault="00EB12CD" w:rsidP="00EB12CD">
      <w:pPr>
        <w:spacing w:line="360" w:lineRule="auto"/>
        <w:jc w:val="left"/>
        <w:textAlignment w:val="center"/>
        <w:rPr>
          <w:rFonts w:ascii="宋体" w:hAnsi="宋体" w:cs="宋体"/>
        </w:rPr>
      </w:pPr>
      <w:r>
        <w:rPr>
          <w:b/>
        </w:rPr>
        <w:t>B</w:t>
      </w:r>
      <w:r>
        <w:rPr>
          <w:b/>
        </w:rPr>
        <w:t>．</w:t>
      </w:r>
      <w:r>
        <w:rPr>
          <w:b/>
        </w:rPr>
        <w:object w:dxaOrig="640" w:dyaOrig="280">
          <v:shape id="_x0000_i1057" type="#_x0000_t75" alt="eqId980ab286c5f14f9ea206b902f3d72b63" style="width:32.25pt;height:14.25pt" o:ole="">
            <v:imagedata r:id="rId78" o:title="eqId980ab286c5f14f9ea206b902f3d72b63"/>
          </v:shape>
          <o:OLEObject Type="Embed" ProgID="Equation.DSMT4" ShapeID="_x0000_i1057" DrawAspect="Content" ObjectID="_1681501288" r:id="rId79"/>
        </w:object>
      </w:r>
      <w:r>
        <w:rPr>
          <w:rFonts w:ascii="宋体" w:hAnsi="宋体" w:cs="宋体"/>
          <w:b/>
        </w:rPr>
        <w:t>拉力对物体所做的功大于</w:t>
      </w:r>
      <w:r>
        <w:rPr>
          <w:b/>
        </w:rPr>
        <w:object w:dxaOrig="735" w:dyaOrig="285">
          <v:shape id="_x0000_i1058" type="#_x0000_t75" alt="eqId33b7149c20e74deea9119a288e6dc606" style="width:36.75pt;height:14.25pt" o:ole="">
            <v:imagedata r:id="rId80" o:title="eqId33b7149c20e74deea9119a288e6dc606"/>
          </v:shape>
          <o:OLEObject Type="Embed" ProgID="Equation.DSMT4" ShapeID="_x0000_i1058" DrawAspect="Content" ObjectID="_1681501289" r:id="rId81"/>
        </w:object>
      </w:r>
      <w:r>
        <w:rPr>
          <w:rFonts w:ascii="宋体" w:hAnsi="宋体" w:cs="宋体"/>
          <w:b/>
        </w:rPr>
        <w:t>拉力对物体所做的功</w:t>
      </w:r>
    </w:p>
    <w:p w:rsidR="00EB12CD" w:rsidRDefault="00EB12CD" w:rsidP="00EB12CD">
      <w:pPr>
        <w:spacing w:line="360" w:lineRule="auto"/>
        <w:jc w:val="left"/>
        <w:textAlignment w:val="center"/>
        <w:rPr>
          <w:rFonts w:ascii="宋体" w:hAnsi="宋体" w:cs="宋体"/>
        </w:rPr>
      </w:pPr>
      <w:r>
        <w:rPr>
          <w:b/>
        </w:rPr>
        <w:t>C</w:t>
      </w:r>
      <w:r>
        <w:rPr>
          <w:b/>
        </w:rPr>
        <w:t>．</w:t>
      </w:r>
      <w:r>
        <w:rPr>
          <w:b/>
        </w:rPr>
        <w:object w:dxaOrig="640" w:dyaOrig="280">
          <v:shape id="_x0000_i1059" type="#_x0000_t75" alt="eqId980ab286c5f14f9ea206b902f3d72b63" style="width:32.25pt;height:14.25pt" o:ole="">
            <v:imagedata r:id="rId78" o:title="eqId980ab286c5f14f9ea206b902f3d72b63"/>
          </v:shape>
          <o:OLEObject Type="Embed" ProgID="Equation.DSMT4" ShapeID="_x0000_i1059" DrawAspect="Content" ObjectID="_1681501290" r:id="rId82"/>
        </w:object>
      </w:r>
      <w:r>
        <w:rPr>
          <w:rFonts w:ascii="宋体" w:hAnsi="宋体" w:cs="宋体"/>
          <w:b/>
        </w:rPr>
        <w:t>物体所受的拉力大于</w:t>
      </w:r>
      <w:r>
        <w:rPr>
          <w:b/>
        </w:rPr>
        <w:object w:dxaOrig="735" w:dyaOrig="285">
          <v:shape id="_x0000_i1060" type="#_x0000_t75" alt="eqId33b7149c20e74deea9119a288e6dc606" style="width:36.75pt;height:14.25pt" o:ole="">
            <v:imagedata r:id="rId80" o:title="eqId33b7149c20e74deea9119a288e6dc606"/>
          </v:shape>
          <o:OLEObject Type="Embed" ProgID="Equation.DSMT4" ShapeID="_x0000_i1060" DrawAspect="Content" ObjectID="_1681501291" r:id="rId83"/>
        </w:object>
      </w:r>
      <w:r>
        <w:rPr>
          <w:rFonts w:ascii="宋体" w:hAnsi="宋体" w:cs="宋体"/>
          <w:b/>
        </w:rPr>
        <w:t>物体所受的拉力</w:t>
      </w:r>
    </w:p>
    <w:p w:rsidR="00EB12CD" w:rsidRDefault="00EB12CD" w:rsidP="00EB12CD">
      <w:pPr>
        <w:spacing w:line="360" w:lineRule="auto"/>
        <w:jc w:val="left"/>
        <w:textAlignment w:val="center"/>
        <w:rPr>
          <w:rFonts w:ascii="宋体" w:hAnsi="宋体" w:cs="宋体"/>
        </w:rPr>
      </w:pPr>
      <w:r>
        <w:rPr>
          <w:b/>
        </w:rPr>
        <w:t>D</w:t>
      </w:r>
      <w:r>
        <w:rPr>
          <w:b/>
        </w:rPr>
        <w:t>．</w:t>
      </w:r>
      <w:r>
        <w:rPr>
          <w:b/>
        </w:rPr>
        <w:object w:dxaOrig="640" w:dyaOrig="280">
          <v:shape id="_x0000_i1061" type="#_x0000_t75" alt="eqId980ab286c5f14f9ea206b902f3d72b63" style="width:32.25pt;height:14.25pt" o:ole="">
            <v:imagedata r:id="rId78" o:title="eqId980ab286c5f14f9ea206b902f3d72b63"/>
          </v:shape>
          <o:OLEObject Type="Embed" ProgID="Equation.DSMT4" ShapeID="_x0000_i1061" DrawAspect="Content" ObjectID="_1681501292" r:id="rId84"/>
        </w:object>
      </w:r>
      <w:r>
        <w:rPr>
          <w:rFonts w:ascii="宋体" w:hAnsi="宋体" w:cs="宋体"/>
          <w:b/>
        </w:rPr>
        <w:t>拉力对物体做功的功率小于</w:t>
      </w:r>
      <w:r>
        <w:rPr>
          <w:b/>
        </w:rPr>
        <w:object w:dxaOrig="735" w:dyaOrig="285">
          <v:shape id="_x0000_i1062" type="#_x0000_t75" alt="eqId33b7149c20e74deea9119a288e6dc606" style="width:36.75pt;height:14.25pt" o:ole="">
            <v:imagedata r:id="rId80" o:title="eqId33b7149c20e74deea9119a288e6dc606"/>
          </v:shape>
          <o:OLEObject Type="Embed" ProgID="Equation.DSMT4" ShapeID="_x0000_i1062" DrawAspect="Content" ObjectID="_1681501293" r:id="rId85"/>
        </w:object>
      </w:r>
      <w:r>
        <w:rPr>
          <w:rFonts w:ascii="宋体" w:hAnsi="宋体" w:cs="宋体"/>
          <w:b/>
        </w:rPr>
        <w:t>拉力对物体做功的功率</w:t>
      </w:r>
    </w:p>
    <w:p w:rsidR="00EB12CD" w:rsidRDefault="00EB12CD" w:rsidP="00EB12CD">
      <w:pPr>
        <w:spacing w:line="360" w:lineRule="auto"/>
        <w:jc w:val="left"/>
        <w:textAlignment w:val="center"/>
        <w:rPr>
          <w:color w:val="FF0000"/>
        </w:rPr>
      </w:pPr>
      <w:r>
        <w:rPr>
          <w:b/>
          <w:color w:val="FF0000"/>
        </w:rPr>
        <w:t>【答案】</w:t>
      </w:r>
      <w:r>
        <w:rPr>
          <w:color w:val="FF0000"/>
        </w:rPr>
        <w:t>B</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color w:val="FF0000"/>
        </w:rPr>
        <w:t>．从图象知道，</w:t>
      </w:r>
      <w:r>
        <w:rPr>
          <w:rFonts w:eastAsia="Times New Roman"/>
          <w:color w:val="FF0000"/>
        </w:rPr>
        <w:t>0~6s</w:t>
      </w:r>
      <w:r>
        <w:rPr>
          <w:rFonts w:ascii="宋体" w:hAnsi="宋体" w:cs="宋体"/>
          <w:color w:val="FF0000"/>
        </w:rPr>
        <w:t>和</w:t>
      </w:r>
      <w:r>
        <w:rPr>
          <w:rFonts w:eastAsia="Times New Roman"/>
          <w:color w:val="FF0000"/>
        </w:rPr>
        <w:t>6s~12s</w:t>
      </w:r>
      <w:r>
        <w:rPr>
          <w:rFonts w:ascii="宋体" w:hAnsi="宋体" w:cs="宋体"/>
          <w:color w:val="FF0000"/>
        </w:rPr>
        <w:t>物体以不同的速度做匀速直线运动，而</w:t>
      </w:r>
      <w:r>
        <w:rPr>
          <w:rFonts w:eastAsia="Times New Roman"/>
          <w:color w:val="FF0000"/>
        </w:rPr>
        <w:t>0~6s</w:t>
      </w:r>
      <w:r>
        <w:rPr>
          <w:rFonts w:ascii="宋体" w:hAnsi="宋体" w:cs="宋体"/>
          <w:color w:val="FF0000"/>
        </w:rPr>
        <w:t>过程中通过的路程是</w:t>
      </w:r>
      <w:r>
        <w:rPr>
          <w:rFonts w:eastAsia="Times New Roman"/>
          <w:color w:val="FF0000"/>
        </w:rPr>
        <w:t>3m</w:t>
      </w:r>
      <w:r>
        <w:rPr>
          <w:rFonts w:ascii="宋体" w:hAnsi="宋体" w:cs="宋体"/>
          <w:color w:val="FF0000"/>
        </w:rPr>
        <w:t>，</w:t>
      </w:r>
      <w:r>
        <w:rPr>
          <w:rFonts w:eastAsia="Times New Roman"/>
          <w:color w:val="FF0000"/>
        </w:rPr>
        <w:t>6~12s</w:t>
      </w:r>
      <w:r>
        <w:rPr>
          <w:rFonts w:ascii="宋体" w:hAnsi="宋体" w:cs="宋体"/>
          <w:color w:val="FF0000"/>
        </w:rPr>
        <w:t>的过程中通过路程为</w:t>
      </w:r>
      <w:r>
        <w:rPr>
          <w:rFonts w:eastAsia="Times New Roman"/>
          <w:color w:val="FF0000"/>
        </w:rPr>
        <w:t>1m</w:t>
      </w:r>
      <w:r>
        <w:rPr>
          <w:rFonts w:ascii="宋体" w:hAnsi="宋体" w:cs="宋体"/>
          <w:color w:val="FF0000"/>
        </w:rPr>
        <w:t>，因为相同时间内通过的路程越多，速度越大，所以，</w:t>
      </w:r>
      <w:r>
        <w:rPr>
          <w:rFonts w:eastAsia="Times New Roman"/>
          <w:color w:val="FF0000"/>
        </w:rPr>
        <w:t>0~6s</w:t>
      </w:r>
      <w:r>
        <w:rPr>
          <w:rFonts w:ascii="宋体" w:hAnsi="宋体" w:cs="宋体"/>
          <w:color w:val="FF0000"/>
        </w:rPr>
        <w:t>过程中的速度大于</w:t>
      </w:r>
      <w:r>
        <w:rPr>
          <w:rFonts w:eastAsia="Times New Roman"/>
          <w:color w:val="FF0000"/>
        </w:rPr>
        <w:t>6~12s</w:t>
      </w:r>
      <w:r>
        <w:rPr>
          <w:rFonts w:ascii="宋体" w:hAnsi="宋体" w:cs="宋体"/>
          <w:color w:val="FF0000"/>
        </w:rPr>
        <w:t>的过程中的速度，即</w:t>
      </w:r>
      <w:r>
        <w:rPr>
          <w:rFonts w:eastAsia="Times New Roman"/>
          <w:color w:val="FF0000"/>
        </w:rPr>
        <w:t>4s</w:t>
      </w:r>
      <w:r>
        <w:rPr>
          <w:rFonts w:ascii="宋体" w:hAnsi="宋体" w:cs="宋体"/>
          <w:color w:val="FF0000"/>
        </w:rPr>
        <w:t>时的速度大于</w:t>
      </w:r>
      <w:r>
        <w:rPr>
          <w:rFonts w:eastAsia="Times New Roman"/>
          <w:color w:val="FF0000"/>
        </w:rPr>
        <w:t>10s</w:t>
      </w:r>
      <w:r>
        <w:rPr>
          <w:rFonts w:ascii="宋体" w:hAnsi="宋体" w:cs="宋体"/>
          <w:color w:val="FF0000"/>
        </w:rPr>
        <w:t>时的速度，故</w:t>
      </w:r>
      <w:r>
        <w:rPr>
          <w:rFonts w:eastAsia="Times New Roman"/>
          <w:color w:val="FF0000"/>
        </w:rPr>
        <w:t>A</w:t>
      </w:r>
      <w:r>
        <w:rPr>
          <w:rFonts w:ascii="宋体" w:hAnsi="宋体" w:cs="宋体"/>
          <w:color w:val="FF0000"/>
        </w:rPr>
        <w:t>错误；</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BC</w:t>
      </w:r>
      <w:r>
        <w:rPr>
          <w:rFonts w:ascii="宋体" w:hAnsi="宋体" w:cs="宋体"/>
          <w:color w:val="FF0000"/>
        </w:rPr>
        <w:t>．由图象知道，物体做匀速直线运动，拉力等于摩擦力，同一物体对水平面压力相等，</w:t>
      </w:r>
      <w:r>
        <w:rPr>
          <w:rFonts w:ascii="宋体" w:hAnsi="宋体" w:cs="宋体"/>
          <w:color w:val="FF0000"/>
        </w:rPr>
        <w:lastRenderedPageBreak/>
        <w:t>接触面的粗糙程度不变，故物体受到的摩擦力相等，所以</w:t>
      </w:r>
      <w:r>
        <w:rPr>
          <w:rFonts w:eastAsia="Times New Roman"/>
          <w:color w:val="FF0000"/>
        </w:rPr>
        <w:t>0~6s</w:t>
      </w:r>
      <w:r>
        <w:rPr>
          <w:rFonts w:ascii="宋体" w:hAnsi="宋体" w:cs="宋体"/>
          <w:color w:val="FF0000"/>
        </w:rPr>
        <w:t>物体所受的拉力等于</w:t>
      </w:r>
      <w:r>
        <w:rPr>
          <w:rFonts w:eastAsia="Times New Roman"/>
          <w:color w:val="FF0000"/>
        </w:rPr>
        <w:t>6~12s</w:t>
      </w:r>
      <w:r>
        <w:rPr>
          <w:rFonts w:ascii="宋体" w:hAnsi="宋体" w:cs="宋体"/>
          <w:color w:val="FF0000"/>
        </w:rPr>
        <w:t>物体所受的拉力；从图中知道，</w:t>
      </w:r>
      <w:r>
        <w:rPr>
          <w:rFonts w:eastAsia="Times New Roman"/>
          <w:color w:val="FF0000"/>
        </w:rPr>
        <w:t>0~6s</w:t>
      </w:r>
      <w:r>
        <w:rPr>
          <w:rFonts w:ascii="宋体" w:hAnsi="宋体" w:cs="宋体"/>
          <w:color w:val="FF0000"/>
        </w:rPr>
        <w:t>中通过的距离为</w:t>
      </w:r>
      <w:r>
        <w:rPr>
          <w:rFonts w:eastAsia="Times New Roman"/>
          <w:color w:val="FF0000"/>
        </w:rPr>
        <w:t>3m</w:t>
      </w:r>
      <w:r>
        <w:rPr>
          <w:rFonts w:ascii="宋体" w:hAnsi="宋体" w:cs="宋体"/>
          <w:color w:val="FF0000"/>
        </w:rPr>
        <w:t>；</w:t>
      </w:r>
      <w:r>
        <w:rPr>
          <w:rFonts w:eastAsia="Times New Roman"/>
          <w:color w:val="FF0000"/>
        </w:rPr>
        <w:t>6~12s</w:t>
      </w:r>
      <w:r>
        <w:rPr>
          <w:rFonts w:ascii="宋体" w:hAnsi="宋体" w:cs="宋体"/>
          <w:color w:val="FF0000"/>
        </w:rPr>
        <w:t>的过程中通过的距离为</w:t>
      </w:r>
      <w:r>
        <w:rPr>
          <w:rFonts w:eastAsia="Times New Roman"/>
          <w:color w:val="FF0000"/>
        </w:rPr>
        <w:t>1m</w:t>
      </w:r>
      <w:r>
        <w:rPr>
          <w:rFonts w:ascii="宋体" w:hAnsi="宋体" w:cs="宋体"/>
          <w:color w:val="FF0000"/>
        </w:rPr>
        <w:t>；而拉力相同，由</w:t>
      </w:r>
      <w:r>
        <w:rPr>
          <w:rFonts w:eastAsia="Times New Roman"/>
          <w:i/>
          <w:color w:val="FF0000"/>
        </w:rPr>
        <w:t>W=</w:t>
      </w:r>
      <w:proofErr w:type="spellStart"/>
      <w:r>
        <w:rPr>
          <w:rFonts w:eastAsia="Times New Roman"/>
          <w:i/>
          <w:color w:val="FF0000"/>
        </w:rPr>
        <w:t>Fs</w:t>
      </w:r>
      <w:proofErr w:type="spellEnd"/>
      <w:r>
        <w:rPr>
          <w:rFonts w:ascii="宋体" w:hAnsi="宋体" w:cs="宋体"/>
          <w:color w:val="FF0000"/>
        </w:rPr>
        <w:t>知道，</w:t>
      </w:r>
      <w:r>
        <w:rPr>
          <w:rFonts w:eastAsia="Times New Roman"/>
          <w:color w:val="FF0000"/>
        </w:rPr>
        <w:t>0</w:t>
      </w:r>
      <w:r>
        <w:rPr>
          <w:rFonts w:ascii="宋体" w:hAnsi="宋体" w:cs="宋体"/>
          <w:color w:val="FF0000"/>
        </w:rPr>
        <w:t>至</w:t>
      </w:r>
      <w:r>
        <w:rPr>
          <w:rFonts w:eastAsia="Times New Roman"/>
          <w:color w:val="FF0000"/>
        </w:rPr>
        <w:t>6s</w:t>
      </w:r>
      <w:r>
        <w:rPr>
          <w:rFonts w:ascii="宋体" w:hAnsi="宋体" w:cs="宋体"/>
          <w:color w:val="FF0000"/>
        </w:rPr>
        <w:t>内拉力对物体做的功大于</w:t>
      </w:r>
      <w:r>
        <w:rPr>
          <w:rFonts w:eastAsia="Times New Roman"/>
          <w:color w:val="FF0000"/>
        </w:rPr>
        <w:t>6s</w:t>
      </w:r>
      <w:r>
        <w:rPr>
          <w:rFonts w:ascii="宋体" w:hAnsi="宋体" w:cs="宋体"/>
          <w:color w:val="FF0000"/>
        </w:rPr>
        <w:t>至</w:t>
      </w:r>
      <w:r>
        <w:rPr>
          <w:rFonts w:eastAsia="Times New Roman"/>
          <w:color w:val="FF0000"/>
        </w:rPr>
        <w:t>12s</w:t>
      </w:r>
      <w:r>
        <w:rPr>
          <w:rFonts w:ascii="宋体" w:hAnsi="宋体" w:cs="宋体"/>
          <w:color w:val="FF0000"/>
        </w:rPr>
        <w:t>内拉力对物体做的功，故</w:t>
      </w:r>
      <w:r>
        <w:rPr>
          <w:rFonts w:eastAsia="Times New Roman"/>
          <w:color w:val="FF0000"/>
        </w:rPr>
        <w:t>B</w:t>
      </w:r>
      <w:r>
        <w:rPr>
          <w:rFonts w:ascii="宋体" w:hAnsi="宋体" w:cs="宋体"/>
          <w:color w:val="FF0000"/>
        </w:rPr>
        <w:t>正确，</w:t>
      </w:r>
      <w:r>
        <w:rPr>
          <w:rFonts w:eastAsia="Times New Roman"/>
          <w:color w:val="FF0000"/>
        </w:rPr>
        <w:t>C</w:t>
      </w:r>
      <w:r>
        <w:rPr>
          <w:rFonts w:ascii="宋体" w:hAnsi="宋体" w:cs="宋体"/>
          <w:color w:val="FF0000"/>
        </w:rPr>
        <w:t>错误；</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．由于</w:t>
      </w:r>
      <w:r>
        <w:rPr>
          <w:rFonts w:eastAsia="Times New Roman"/>
          <w:color w:val="FF0000"/>
        </w:rPr>
        <w:t>0~6s</w:t>
      </w:r>
      <w:r>
        <w:rPr>
          <w:rFonts w:ascii="宋体" w:hAnsi="宋体" w:cs="宋体"/>
          <w:color w:val="FF0000"/>
        </w:rPr>
        <w:t>过程中的速度大于</w:t>
      </w:r>
      <w:r>
        <w:rPr>
          <w:rFonts w:eastAsia="Times New Roman"/>
          <w:color w:val="FF0000"/>
        </w:rPr>
        <w:t>6~12s</w:t>
      </w:r>
      <w:r>
        <w:rPr>
          <w:rFonts w:ascii="宋体" w:hAnsi="宋体" w:cs="宋体"/>
          <w:color w:val="FF0000"/>
        </w:rPr>
        <w:t>的过程中的速度，且拉力相同，由</w:t>
      </w:r>
      <w:r>
        <w:rPr>
          <w:rFonts w:eastAsia="Times New Roman"/>
          <w:i/>
          <w:color w:val="FF0000"/>
        </w:rPr>
        <w:t>P=</w:t>
      </w:r>
      <w:proofErr w:type="spellStart"/>
      <w:r>
        <w:rPr>
          <w:rFonts w:eastAsia="Times New Roman"/>
          <w:i/>
          <w:color w:val="FF0000"/>
        </w:rPr>
        <w:t>Fv</w:t>
      </w:r>
      <w:proofErr w:type="spellEnd"/>
      <w:r>
        <w:rPr>
          <w:rFonts w:ascii="宋体" w:hAnsi="宋体" w:cs="宋体"/>
          <w:color w:val="FF0000"/>
        </w:rPr>
        <w:t>知道，</w:t>
      </w:r>
      <w:r>
        <w:rPr>
          <w:rFonts w:eastAsia="Times New Roman"/>
          <w:color w:val="FF0000"/>
        </w:rPr>
        <w:t>0~6s</w:t>
      </w:r>
      <w:r>
        <w:rPr>
          <w:rFonts w:ascii="宋体" w:hAnsi="宋体" w:cs="宋体"/>
          <w:color w:val="FF0000"/>
        </w:rPr>
        <w:t>拉力对物体做功的功率大于</w:t>
      </w:r>
      <w:r>
        <w:rPr>
          <w:rFonts w:eastAsia="Times New Roman"/>
          <w:color w:val="FF0000"/>
        </w:rPr>
        <w:t>6~12s</w:t>
      </w:r>
      <w:r>
        <w:rPr>
          <w:rFonts w:ascii="宋体" w:hAnsi="宋体" w:cs="宋体"/>
          <w:color w:val="FF0000"/>
        </w:rPr>
        <w:t>拉力对物体做功的功率，故</w:t>
      </w:r>
      <w:r>
        <w:rPr>
          <w:rFonts w:eastAsia="Times New Roman"/>
          <w:color w:val="FF0000"/>
        </w:rPr>
        <w:t>D</w:t>
      </w:r>
      <w:r>
        <w:rPr>
          <w:rFonts w:ascii="宋体" w:hAnsi="宋体" w:cs="宋体"/>
          <w:color w:val="FF0000"/>
        </w:rPr>
        <w:t>错误。</w: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故选</w:t>
      </w:r>
      <w:r>
        <w:rPr>
          <w:rFonts w:eastAsia="Times New Roman"/>
          <w:color w:val="FF0000"/>
        </w:rPr>
        <w:t>B</w:t>
      </w:r>
      <w:r>
        <w:rPr>
          <w:rFonts w:ascii="宋体" w:hAnsi="宋体" w:cs="宋体"/>
          <w:color w:val="FF0000"/>
        </w:rPr>
        <w:t>。</w:t>
      </w:r>
    </w:p>
    <w:p w:rsidR="00EB12CD" w:rsidRDefault="00EB12CD" w:rsidP="00EB12CD"/>
    <w:p w:rsidR="00EB12CD" w:rsidRDefault="00EB12CD" w:rsidP="00EB12CD">
      <w:pPr>
        <w:rPr>
          <w:b/>
        </w:rPr>
      </w:pPr>
      <w:r>
        <w:rPr>
          <w:rFonts w:hint="eastAsia"/>
          <w:b/>
        </w:rPr>
        <w:t>二、填空题</w:t>
      </w:r>
    </w:p>
    <w:p w:rsidR="00EB12CD" w:rsidRDefault="00EB12CD" w:rsidP="00EB12CD">
      <w:pPr>
        <w:spacing w:line="360" w:lineRule="auto"/>
        <w:jc w:val="left"/>
        <w:textAlignment w:val="center"/>
        <w:rPr>
          <w:rFonts w:ascii="宋体" w:hAnsi="宋体" w:cs="宋体"/>
        </w:rPr>
      </w:pPr>
      <w:r>
        <w:rPr>
          <w:b/>
        </w:rPr>
        <w:t>11</w:t>
      </w:r>
      <w:r>
        <w:rPr>
          <w:b/>
        </w:rPr>
        <w:t>．（</w:t>
      </w:r>
      <w:r>
        <w:rPr>
          <w:b/>
        </w:rPr>
        <w:t>2021·</w:t>
      </w:r>
      <w:r>
        <w:rPr>
          <w:b/>
        </w:rPr>
        <w:t>广东清远市</w:t>
      </w:r>
      <w:r>
        <w:rPr>
          <w:b/>
        </w:rPr>
        <w:t>·</w:t>
      </w:r>
      <w:r>
        <w:rPr>
          <w:b/>
        </w:rPr>
        <w:t>九年级期末）</w:t>
      </w:r>
      <w:r>
        <w:rPr>
          <w:rFonts w:ascii="宋体" w:hAnsi="宋体" w:cs="宋体"/>
          <w:b/>
        </w:rPr>
        <w:t>某工人在水平地面上，用</w:t>
      </w:r>
      <w:r>
        <w:rPr>
          <w:rFonts w:eastAsia="Times New Roman"/>
          <w:b/>
        </w:rPr>
        <w:t>300N</w:t>
      </w:r>
      <w:r>
        <w:rPr>
          <w:rFonts w:ascii="宋体" w:hAnsi="宋体" w:cs="宋体"/>
          <w:b/>
        </w:rPr>
        <w:t>水平推力推着重</w:t>
      </w:r>
      <w:r>
        <w:rPr>
          <w:rFonts w:eastAsia="Times New Roman"/>
          <w:b/>
        </w:rPr>
        <w:t>500N</w:t>
      </w:r>
      <w:r>
        <w:rPr>
          <w:rFonts w:ascii="宋体" w:hAnsi="宋体" w:cs="宋体"/>
          <w:b/>
        </w:rPr>
        <w:t>的物体，用了</w:t>
      </w:r>
      <w:r>
        <w:rPr>
          <w:rFonts w:eastAsia="Times New Roman"/>
          <w:b/>
        </w:rPr>
        <w:t>5min</w:t>
      </w:r>
      <w:r>
        <w:rPr>
          <w:rFonts w:ascii="宋体" w:hAnsi="宋体" w:cs="宋体"/>
          <w:b/>
        </w:rPr>
        <w:t>使它沿水平方向前进了</w:t>
      </w:r>
      <w:r>
        <w:rPr>
          <w:rFonts w:eastAsia="Times New Roman"/>
          <w:b/>
        </w:rPr>
        <w:t>100m</w:t>
      </w:r>
      <w:r>
        <w:rPr>
          <w:rFonts w:ascii="宋体" w:hAnsi="宋体" w:cs="宋体"/>
          <w:b/>
        </w:rPr>
        <w:t>。该过程中工人所做的功是</w:t>
      </w:r>
      <w:r>
        <w:rPr>
          <w:b/>
        </w:rPr>
        <w:t>______</w:t>
      </w:r>
      <w:r>
        <w:rPr>
          <w:rFonts w:eastAsia="Times New Roman"/>
          <w:b/>
        </w:rPr>
        <w:t>J</w:t>
      </w:r>
      <w:r>
        <w:rPr>
          <w:rFonts w:ascii="宋体" w:hAnsi="宋体" w:cs="宋体"/>
          <w:b/>
        </w:rPr>
        <w:t>，重力做的功是</w:t>
      </w:r>
      <w:r>
        <w:rPr>
          <w:b/>
        </w:rPr>
        <w:t>______</w:t>
      </w:r>
      <w:r>
        <w:rPr>
          <w:rFonts w:eastAsia="Times New Roman"/>
          <w:b/>
        </w:rPr>
        <w:t>J</w:t>
      </w:r>
      <w:r>
        <w:rPr>
          <w:rFonts w:ascii="宋体" w:hAnsi="宋体" w:cs="宋体"/>
          <w:b/>
        </w:rPr>
        <w:t>，水平推力的功率是</w:t>
      </w:r>
      <w:r>
        <w:rPr>
          <w:b/>
        </w:rPr>
        <w:t>______</w:t>
      </w:r>
      <w:r>
        <w:rPr>
          <w:rFonts w:eastAsia="Times New Roman"/>
          <w:b/>
        </w:rPr>
        <w:t>W</w:t>
      </w:r>
      <w:r>
        <w:rPr>
          <w:rFonts w:ascii="宋体" w:hAnsi="宋体" w:cs="宋体"/>
          <w:b/>
        </w:rPr>
        <w:t>。</w:t>
      </w:r>
    </w:p>
    <w:p w:rsidR="00EB12CD" w:rsidRDefault="00EB12CD" w:rsidP="00EB12CD">
      <w:pPr>
        <w:spacing w:line="360" w:lineRule="auto"/>
        <w:jc w:val="left"/>
        <w:textAlignment w:val="center"/>
        <w:rPr>
          <w:rFonts w:eastAsia="Times New Roman"/>
          <w:color w:val="FF0000"/>
        </w:rPr>
      </w:pPr>
      <w:r>
        <w:rPr>
          <w:b/>
          <w:color w:val="FF0000"/>
        </w:rPr>
        <w:t>【答案】</w:t>
      </w:r>
      <w:r>
        <w:rPr>
          <w:rFonts w:eastAsia="Times New Roman"/>
          <w:color w:val="FF0000"/>
        </w:rPr>
        <w:t>30000</w:t>
      </w:r>
      <w:r>
        <w:rPr>
          <w:color w:val="FF0000"/>
        </w:rPr>
        <w:t xml:space="preserve">    </w:t>
      </w:r>
      <w:r>
        <w:rPr>
          <w:rFonts w:eastAsia="Times New Roman"/>
          <w:color w:val="FF0000"/>
        </w:rPr>
        <w:t>0</w:t>
      </w:r>
      <w:r>
        <w:rPr>
          <w:color w:val="FF0000"/>
        </w:rPr>
        <w:t xml:space="preserve">    </w:t>
      </w:r>
      <w:r>
        <w:rPr>
          <w:rFonts w:eastAsia="Times New Roman"/>
          <w:color w:val="FF0000"/>
        </w:rPr>
        <w:t>100</w:t>
      </w:r>
      <w:r>
        <w:rPr>
          <w:color w:val="FF0000"/>
        </w:rPr>
        <w:t xml:space="preserve">    </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工人所做的功是</w:t>
      </w:r>
    </w:p>
    <w:p w:rsidR="00EB12CD" w:rsidRDefault="00EB12CD" w:rsidP="00EB12CD">
      <w:pPr>
        <w:spacing w:line="360" w:lineRule="auto"/>
        <w:jc w:val="center"/>
        <w:textAlignment w:val="center"/>
        <w:rPr>
          <w:rFonts w:eastAsia="Times New Roman"/>
          <w:color w:val="FF0000"/>
        </w:rPr>
      </w:pPr>
      <w:r>
        <w:rPr>
          <w:rFonts w:eastAsia="Times New Roman"/>
          <w:i/>
          <w:color w:val="FF0000"/>
        </w:rPr>
        <w:t>W</w:t>
      </w:r>
      <w:r>
        <w:rPr>
          <w:rFonts w:eastAsia="Times New Roman"/>
          <w:color w:val="FF0000"/>
        </w:rPr>
        <w:t>=</w:t>
      </w:r>
      <w:proofErr w:type="spellStart"/>
      <w:r>
        <w:rPr>
          <w:rFonts w:eastAsia="Times New Roman"/>
          <w:i/>
          <w:color w:val="FF0000"/>
        </w:rPr>
        <w:t>Fs</w:t>
      </w:r>
      <w:proofErr w:type="spellEnd"/>
      <w:r>
        <w:rPr>
          <w:rFonts w:eastAsia="Times New Roman"/>
          <w:color w:val="FF0000"/>
        </w:rPr>
        <w:t>=300N×100m=30000J</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重力方向没有移动距离，重力做功为</w:t>
      </w:r>
      <w:r>
        <w:rPr>
          <w:rFonts w:eastAsia="Times New Roman"/>
          <w:color w:val="FF0000"/>
        </w:rPr>
        <w:t>0</w:t>
      </w:r>
      <w:r>
        <w:rPr>
          <w:rFonts w:ascii="宋体" w:hAnsi="宋体" w:cs="宋体"/>
          <w:color w:val="FF0000"/>
        </w:rPr>
        <w:t>。</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[3]</w:t>
      </w:r>
      <w:r>
        <w:rPr>
          <w:rFonts w:ascii="宋体" w:hAnsi="宋体" w:cs="宋体"/>
          <w:color w:val="FF0000"/>
        </w:rPr>
        <w:t>水平推力的功率是</w:t>
      </w:r>
    </w:p>
    <w:p w:rsidR="00EB12CD" w:rsidRDefault="00EB12CD" w:rsidP="00EB12CD">
      <w:pPr>
        <w:spacing w:line="360" w:lineRule="auto"/>
        <w:jc w:val="center"/>
        <w:textAlignment w:val="center"/>
        <w:rPr>
          <w:color w:val="FF0000"/>
        </w:rPr>
      </w:pPr>
      <w:r>
        <w:rPr>
          <w:color w:val="FF0000"/>
        </w:rPr>
        <w:object w:dxaOrig="2520" w:dyaOrig="615">
          <v:shape id="_x0000_i1063" type="#_x0000_t75" alt="eqId9db81a0d04d1449287d4eb48ac0d50d8" style="width:126pt;height:30.75pt" o:ole="">
            <v:imagedata r:id="rId86" o:title="eqId9db81a0d04d1449287d4eb48ac0d50d8"/>
          </v:shape>
          <o:OLEObject Type="Embed" ProgID="Equation.DSMT4" ShapeID="_x0000_i1063" DrawAspect="Content" ObjectID="_1681501294" r:id="rId87"/>
        </w:object>
      </w:r>
    </w:p>
    <w:p w:rsidR="00EB12CD" w:rsidRDefault="00EB12CD" w:rsidP="00EB12CD">
      <w:pPr>
        <w:spacing w:line="360" w:lineRule="auto"/>
        <w:jc w:val="left"/>
        <w:textAlignment w:val="center"/>
        <w:rPr>
          <w:rFonts w:ascii="宋体" w:hAnsi="宋体" w:cs="宋体"/>
        </w:rPr>
      </w:pPr>
      <w:r>
        <w:rPr>
          <w:b/>
        </w:rPr>
        <w:t>12</w:t>
      </w:r>
      <w:r>
        <w:rPr>
          <w:b/>
        </w:rPr>
        <w:t>．（</w:t>
      </w:r>
      <w:r>
        <w:rPr>
          <w:b/>
        </w:rPr>
        <w:t>2021·</w:t>
      </w:r>
      <w:r>
        <w:rPr>
          <w:b/>
        </w:rPr>
        <w:t>安徽马鞍山市</w:t>
      </w:r>
      <w:r>
        <w:rPr>
          <w:b/>
        </w:rPr>
        <w:t>·</w:t>
      </w:r>
      <w:r>
        <w:rPr>
          <w:b/>
        </w:rPr>
        <w:t>九年级期末）</w:t>
      </w:r>
      <w:r>
        <w:rPr>
          <w:rFonts w:ascii="宋体" w:hAnsi="宋体" w:cs="宋体"/>
          <w:b/>
        </w:rPr>
        <w:t>一辆汽车在平直的公路上匀速行驶了</w:t>
      </w:r>
      <w:r>
        <w:rPr>
          <w:b/>
        </w:rPr>
        <w:object w:dxaOrig="499" w:dyaOrig="279">
          <v:shape id="_x0000_i1064" type="#_x0000_t75" alt="eqIdbea1b856f28f4ebb91431baf22bb9347" style="width:24.75pt;height:14.25pt" o:ole="">
            <v:imagedata r:id="rId88" o:title="eqIdbea1b856f28f4ebb91431baf22bb9347"/>
          </v:shape>
          <o:OLEObject Type="Embed" ProgID="Equation.DSMT4" ShapeID="_x0000_i1064" DrawAspect="Content" ObjectID="_1681501295" r:id="rId89"/>
        </w:object>
      </w:r>
      <w:r>
        <w:rPr>
          <w:rFonts w:ascii="宋体" w:hAnsi="宋体" w:cs="宋体"/>
          <w:b/>
        </w:rPr>
        <w:t>，用时</w:t>
      </w:r>
      <w:r>
        <w:rPr>
          <w:b/>
        </w:rPr>
        <w:object w:dxaOrig="680" w:dyaOrig="280">
          <v:shape id="_x0000_i1065" type="#_x0000_t75" alt="eqIdcc79897e7aab4de1bde01cc27b47e9c8" style="width:33.75pt;height:14.25pt" o:ole="">
            <v:imagedata r:id="rId90" o:title="eqIdcc79897e7aab4de1bde01cc27b47e9c8"/>
          </v:shape>
          <o:OLEObject Type="Embed" ProgID="Equation.DSMT4" ShapeID="_x0000_i1065" DrawAspect="Content" ObjectID="_1681501296" r:id="rId91"/>
        </w:object>
      </w:r>
      <w:r>
        <w:rPr>
          <w:rFonts w:ascii="宋体" w:hAnsi="宋体" w:cs="宋体"/>
          <w:b/>
        </w:rPr>
        <w:t>，它的牵引力为</w:t>
      </w:r>
      <w:r>
        <w:rPr>
          <w:b/>
        </w:rPr>
        <w:object w:dxaOrig="855" w:dyaOrig="315">
          <v:shape id="_x0000_i1066" type="#_x0000_t75" alt="eqIdbe1e576562d44178a77378f6149459f6" style="width:42.75pt;height:15.75pt" o:ole="">
            <v:imagedata r:id="rId92" o:title="eqIdbe1e576562d44178a77378f6149459f6"/>
          </v:shape>
          <o:OLEObject Type="Embed" ProgID="Equation.DSMT4" ShapeID="_x0000_i1066" DrawAspect="Content" ObjectID="_1681501297" r:id="rId93"/>
        </w:object>
      </w:r>
      <w:r>
        <w:rPr>
          <w:rFonts w:ascii="宋体" w:hAnsi="宋体" w:cs="宋体"/>
          <w:b/>
        </w:rPr>
        <w:t>，则这段时间内牵引力做功的功率为</w:t>
      </w:r>
      <w:r>
        <w:rPr>
          <w:b/>
        </w:rPr>
        <w:t>______</w:t>
      </w:r>
      <w:r>
        <w:rPr>
          <w:rFonts w:eastAsia="Times New Roman"/>
          <w:b/>
        </w:rPr>
        <w:t>W</w:t>
      </w:r>
      <w:r>
        <w:rPr>
          <w:rFonts w:ascii="宋体" w:hAnsi="宋体" w:cs="宋体"/>
          <w:b/>
        </w:rPr>
        <w:t>。</w:t>
      </w:r>
    </w:p>
    <w:p w:rsidR="00EB12CD" w:rsidRDefault="00EB12CD" w:rsidP="00EB12CD">
      <w:pPr>
        <w:spacing w:line="360" w:lineRule="auto"/>
        <w:jc w:val="left"/>
        <w:textAlignment w:val="center"/>
        <w:rPr>
          <w:rFonts w:eastAsia="Times New Roman"/>
          <w:color w:val="FF0000"/>
        </w:rPr>
      </w:pPr>
      <w:r>
        <w:rPr>
          <w:b/>
          <w:color w:val="FF0000"/>
        </w:rPr>
        <w:t>【答案】</w:t>
      </w:r>
      <w:r>
        <w:rPr>
          <w:rFonts w:eastAsia="Times New Roman"/>
          <w:color w:val="FF0000"/>
        </w:rPr>
        <w:t>4</w:t>
      </w:r>
      <w:r>
        <w:rPr>
          <w:rFonts w:ascii="宋体" w:hAnsi="宋体" w:cs="宋体"/>
          <w:color w:val="FF0000"/>
        </w:rPr>
        <w:t>×</w:t>
      </w:r>
      <w:r>
        <w:rPr>
          <w:rFonts w:eastAsia="Times New Roman"/>
          <w:color w:val="FF0000"/>
        </w:rPr>
        <w:t>10</w:t>
      </w:r>
      <w:r>
        <w:rPr>
          <w:rFonts w:eastAsia="Times New Roman"/>
          <w:color w:val="FF0000"/>
          <w:vertAlign w:val="superscript"/>
        </w:rPr>
        <w:t>4</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由</w:t>
      </w:r>
      <w:r>
        <w:rPr>
          <w:color w:val="FF0000"/>
        </w:rPr>
        <w:object w:dxaOrig="870" w:dyaOrig="570">
          <v:shape id="_x0000_i1067" type="#_x0000_t75" alt="eqIdba37d952703d4684a6f84e3615747c78" style="width:43.5pt;height:28.5pt" o:ole="">
            <v:imagedata r:id="rId71" o:title="eqIdba37d952703d4684a6f84e3615747c78"/>
          </v:shape>
          <o:OLEObject Type="Embed" ProgID="Equation.DSMT4" ShapeID="_x0000_i1067" DrawAspect="Content" ObjectID="_1681501298" r:id="rId94"/>
        </w:object>
      </w:r>
      <w:r>
        <w:rPr>
          <w:rFonts w:ascii="宋体" w:hAnsi="宋体" w:cs="宋体"/>
          <w:color w:val="FF0000"/>
        </w:rPr>
        <w:t>可知牵引力做功的功率为</w:t>
      </w:r>
    </w:p>
    <w:p w:rsidR="00EB12CD" w:rsidRDefault="00EB12CD" w:rsidP="00EB12CD">
      <w:pPr>
        <w:spacing w:line="360" w:lineRule="auto"/>
        <w:jc w:val="center"/>
        <w:textAlignment w:val="center"/>
        <w:rPr>
          <w:color w:val="FF0000"/>
        </w:rPr>
      </w:pPr>
      <w:r>
        <w:rPr>
          <w:color w:val="FF0000"/>
        </w:rPr>
        <w:object w:dxaOrig="4395" w:dyaOrig="664">
          <v:shape id="_x0000_i1068" type="#_x0000_t75" alt="eqId4e48162d87f94d34979fe1d648b5b5c6" style="width:219.75pt;height:33pt" o:ole="">
            <v:imagedata r:id="rId95" o:title="eqId4e48162d87f94d34979fe1d648b5b5c6"/>
          </v:shape>
          <o:OLEObject Type="Embed" ProgID="Equation.DSMT4" ShapeID="_x0000_i1068" DrawAspect="Content" ObjectID="_1681501299" r:id="rId96"/>
        </w:object>
      </w:r>
    </w:p>
    <w:p w:rsidR="00EB12CD" w:rsidRDefault="00EB12CD" w:rsidP="00EB12CD">
      <w:pPr>
        <w:spacing w:line="360" w:lineRule="auto"/>
        <w:jc w:val="left"/>
        <w:textAlignment w:val="center"/>
        <w:rPr>
          <w:rFonts w:ascii="宋体" w:hAnsi="宋体" w:cs="宋体"/>
        </w:rPr>
      </w:pPr>
      <w:r>
        <w:rPr>
          <w:b/>
        </w:rPr>
        <w:t>13</w:t>
      </w:r>
      <w:r>
        <w:rPr>
          <w:b/>
        </w:rPr>
        <w:t>．（</w:t>
      </w:r>
      <w:r>
        <w:rPr>
          <w:b/>
        </w:rPr>
        <w:t>2021·</w:t>
      </w:r>
      <w:r>
        <w:rPr>
          <w:b/>
        </w:rPr>
        <w:t>江苏常州市</w:t>
      </w:r>
      <w:r>
        <w:rPr>
          <w:b/>
        </w:rPr>
        <w:t>·</w:t>
      </w:r>
      <w:r>
        <w:rPr>
          <w:b/>
        </w:rPr>
        <w:t>九年级期末）</w:t>
      </w:r>
      <w:r>
        <w:rPr>
          <w:rFonts w:ascii="宋体" w:hAnsi="宋体" w:cs="宋体"/>
          <w:b/>
        </w:rPr>
        <w:t>一架由碳纤维材料制作的小型无人机，质量为</w:t>
      </w:r>
      <w:r>
        <w:rPr>
          <w:rFonts w:eastAsia="Times New Roman"/>
          <w:b/>
        </w:rPr>
        <w:t>4kg</w:t>
      </w:r>
      <w:r>
        <w:rPr>
          <w:rFonts w:ascii="宋体" w:hAnsi="宋体" w:cs="宋体"/>
          <w:b/>
        </w:rPr>
        <w:t>，以</w:t>
      </w:r>
      <w:r>
        <w:rPr>
          <w:rFonts w:eastAsia="Times New Roman"/>
          <w:b/>
        </w:rPr>
        <w:t>2m/s</w:t>
      </w:r>
      <w:r>
        <w:rPr>
          <w:rFonts w:ascii="宋体" w:hAnsi="宋体" w:cs="宋体"/>
          <w:b/>
        </w:rPr>
        <w:t>的速度匀速上升，此过程中，无人机受到的升力为</w:t>
      </w:r>
      <w:r>
        <w:rPr>
          <w:b/>
        </w:rPr>
        <w:t>_____</w:t>
      </w:r>
      <w:r>
        <w:rPr>
          <w:rFonts w:eastAsia="Times New Roman"/>
          <w:b/>
        </w:rPr>
        <w:t>N</w:t>
      </w:r>
      <w:r>
        <w:rPr>
          <w:rFonts w:ascii="宋体" w:hAnsi="宋体" w:cs="宋体"/>
          <w:b/>
        </w:rPr>
        <w:t>，升力做功的功率为</w:t>
      </w:r>
      <w:r>
        <w:rPr>
          <w:b/>
        </w:rPr>
        <w:t>____</w:t>
      </w:r>
      <w:r>
        <w:rPr>
          <w:rFonts w:eastAsia="Times New Roman"/>
          <w:b/>
        </w:rPr>
        <w:t>W</w:t>
      </w:r>
      <w:r>
        <w:rPr>
          <w:rFonts w:ascii="宋体" w:hAnsi="宋体" w:cs="宋体"/>
          <w:b/>
        </w:rPr>
        <w:t>。（</w:t>
      </w:r>
      <w:r>
        <w:rPr>
          <w:rFonts w:eastAsia="Times New Roman"/>
          <w:b/>
          <w:i/>
        </w:rPr>
        <w:t>g</w:t>
      </w:r>
      <w:r>
        <w:rPr>
          <w:rFonts w:ascii="宋体" w:hAnsi="宋体" w:cs="宋体"/>
          <w:b/>
        </w:rPr>
        <w:t>取</w:t>
      </w:r>
      <w:r>
        <w:rPr>
          <w:rFonts w:eastAsia="Times New Roman"/>
          <w:b/>
        </w:rPr>
        <w:t>10N/kg</w:t>
      </w:r>
      <w:r>
        <w:rPr>
          <w:rFonts w:ascii="宋体" w:hAnsi="宋体" w:cs="宋体"/>
          <w:b/>
        </w:rPr>
        <w:t>）</w:t>
      </w:r>
    </w:p>
    <w:p w:rsidR="00EB12CD" w:rsidRDefault="00EB12CD" w:rsidP="00EB12CD">
      <w:pPr>
        <w:spacing w:line="360" w:lineRule="auto"/>
        <w:jc w:val="left"/>
        <w:textAlignment w:val="center"/>
      </w:pPr>
      <w:r>
        <w:rPr>
          <w:b/>
          <w:noProof/>
        </w:rPr>
        <w:lastRenderedPageBreak/>
        <w:drawing>
          <wp:inline distT="0" distB="0" distL="114300" distR="114300" wp14:anchorId="61D7880F" wp14:editId="248B9E4A">
            <wp:extent cx="1524000" cy="971550"/>
            <wp:effectExtent l="0" t="0" r="0" b="0"/>
            <wp:docPr id="100030" name="图片 1000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929789" name="图片 100030" descr="figure"/>
                    <pic:cNvPicPr>
                      <a:picLocks noChangeAspect="1"/>
                    </pic:cNvPicPr>
                  </pic:nvPicPr>
                  <pic:blipFill>
                    <a:blip r:embed="rId97"/>
                    <a:stretch>
                      <a:fillRect/>
                    </a:stretch>
                  </pic:blipFill>
                  <pic:spPr>
                    <a:xfrm>
                      <a:off x="0" y="0"/>
                      <a:ext cx="1524000" cy="971550"/>
                    </a:xfrm>
                    <a:prstGeom prst="rect">
                      <a:avLst/>
                    </a:prstGeom>
                  </pic:spPr>
                </pic:pic>
              </a:graphicData>
            </a:graphic>
          </wp:inline>
        </w:drawing>
      </w:r>
    </w:p>
    <w:p w:rsidR="00EB12CD" w:rsidRDefault="00EB12CD" w:rsidP="00EB12CD">
      <w:pPr>
        <w:spacing w:line="360" w:lineRule="auto"/>
        <w:jc w:val="left"/>
        <w:textAlignment w:val="center"/>
        <w:rPr>
          <w:rFonts w:eastAsia="Times New Roman"/>
          <w:color w:val="FF0000"/>
        </w:rPr>
      </w:pPr>
      <w:r>
        <w:rPr>
          <w:b/>
          <w:color w:val="FF0000"/>
        </w:rPr>
        <w:t>【答案】</w:t>
      </w:r>
      <w:r>
        <w:rPr>
          <w:rFonts w:eastAsia="Times New Roman"/>
          <w:color w:val="FF0000"/>
        </w:rPr>
        <w:t>40</w:t>
      </w:r>
      <w:r>
        <w:rPr>
          <w:color w:val="FF0000"/>
        </w:rPr>
        <w:t xml:space="preserve">    </w:t>
      </w:r>
      <w:r>
        <w:rPr>
          <w:rFonts w:eastAsia="Times New Roman"/>
          <w:color w:val="FF0000"/>
        </w:rPr>
        <w:t>80</w:t>
      </w:r>
      <w:r>
        <w:rPr>
          <w:color w:val="FF0000"/>
        </w:rPr>
        <w:t xml:space="preserve">    </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无人机的重力</w:t>
      </w:r>
    </w:p>
    <w:p w:rsidR="00EB12CD" w:rsidRDefault="00EB12CD" w:rsidP="00EB12CD">
      <w:pPr>
        <w:spacing w:line="360" w:lineRule="auto"/>
        <w:jc w:val="center"/>
        <w:textAlignment w:val="center"/>
        <w:rPr>
          <w:rFonts w:eastAsia="Times New Roman"/>
          <w:color w:val="FF0000"/>
        </w:rPr>
      </w:pPr>
      <w:r>
        <w:rPr>
          <w:rFonts w:eastAsia="Times New Roman"/>
          <w:i/>
          <w:color w:val="FF0000"/>
        </w:rPr>
        <w:t>G</w:t>
      </w:r>
      <w:r>
        <w:rPr>
          <w:rFonts w:eastAsia="Times New Roman"/>
          <w:color w:val="FF0000"/>
        </w:rPr>
        <w:t>=</w:t>
      </w:r>
      <w:r>
        <w:rPr>
          <w:rFonts w:eastAsia="Times New Roman"/>
          <w:i/>
          <w:color w:val="FF0000"/>
        </w:rPr>
        <w:t>mg</w:t>
      </w:r>
      <w:r>
        <w:rPr>
          <w:rFonts w:eastAsia="Times New Roman"/>
          <w:color w:val="FF0000"/>
        </w:rPr>
        <w:t>=4kg×10N/kg=40N</w: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无人机匀速竖直上升过程中，无人机受到的升力</w:t>
      </w:r>
    </w:p>
    <w:p w:rsidR="00EB12CD" w:rsidRDefault="00EB12CD" w:rsidP="00EB12CD">
      <w:pPr>
        <w:spacing w:line="360" w:lineRule="auto"/>
        <w:jc w:val="center"/>
        <w:textAlignment w:val="center"/>
        <w:rPr>
          <w:rFonts w:eastAsia="Times New Roman"/>
          <w:color w:val="FF0000"/>
        </w:rPr>
      </w:pPr>
      <w:r>
        <w:rPr>
          <w:rFonts w:eastAsia="Times New Roman"/>
          <w:i/>
          <w:color w:val="FF0000"/>
        </w:rPr>
        <w:t>F</w:t>
      </w:r>
      <w:r>
        <w:rPr>
          <w:rFonts w:eastAsia="Times New Roman"/>
          <w:color w:val="FF0000"/>
        </w:rPr>
        <w:t>=</w:t>
      </w:r>
      <w:r>
        <w:rPr>
          <w:rFonts w:eastAsia="Times New Roman"/>
          <w:i/>
          <w:color w:val="FF0000"/>
        </w:rPr>
        <w:t>G</w:t>
      </w:r>
      <w:r>
        <w:rPr>
          <w:rFonts w:eastAsia="Times New Roman"/>
          <w:color w:val="FF0000"/>
        </w:rPr>
        <w:t>=40N</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升力做功的功率为</w:t>
      </w:r>
    </w:p>
    <w:p w:rsidR="00EB12CD" w:rsidRDefault="00EB12CD" w:rsidP="00EB12CD">
      <w:pPr>
        <w:spacing w:line="360" w:lineRule="auto"/>
        <w:jc w:val="center"/>
        <w:textAlignment w:val="center"/>
        <w:rPr>
          <w:rFonts w:eastAsia="Times New Roman"/>
          <w:color w:val="FF0000"/>
        </w:rPr>
      </w:pPr>
      <w:r>
        <w:rPr>
          <w:color w:val="FF0000"/>
        </w:rPr>
        <w:object w:dxaOrig="1282" w:dyaOrig="617">
          <v:shape id="_x0000_i1069" type="#_x0000_t75" alt="eqId851e2b42ffe34c898fd699b9707fc1c7" style="width:63.75pt;height:30.75pt" o:ole="">
            <v:imagedata r:id="rId98" o:title="eqId851e2b42ffe34c898fd699b9707fc1c7"/>
          </v:shape>
          <o:OLEObject Type="Embed" ProgID="Equation.DSMT4" ShapeID="_x0000_i1069" DrawAspect="Content" ObjectID="_1681501300" r:id="rId99"/>
        </w:object>
      </w:r>
      <w:r>
        <w:rPr>
          <w:rFonts w:eastAsia="Times New Roman"/>
          <w:color w:val="FF0000"/>
        </w:rPr>
        <w:t>=</w:t>
      </w:r>
      <w:proofErr w:type="spellStart"/>
      <w:r>
        <w:rPr>
          <w:rFonts w:eastAsia="Times New Roman"/>
          <w:i/>
          <w:color w:val="FF0000"/>
        </w:rPr>
        <w:t>Fv</w:t>
      </w:r>
      <w:proofErr w:type="spellEnd"/>
      <w:r>
        <w:rPr>
          <w:rFonts w:eastAsia="Times New Roman"/>
          <w:color w:val="FF0000"/>
        </w:rPr>
        <w:t>=40N×2m/s=80W</w:t>
      </w:r>
    </w:p>
    <w:p w:rsidR="00EB12CD" w:rsidRDefault="00EB12CD" w:rsidP="00EB12CD">
      <w:pPr>
        <w:spacing w:line="360" w:lineRule="auto"/>
        <w:jc w:val="left"/>
        <w:textAlignment w:val="center"/>
        <w:rPr>
          <w:rFonts w:ascii="宋体" w:hAnsi="宋体" w:cs="宋体"/>
        </w:rPr>
      </w:pPr>
      <w:r>
        <w:rPr>
          <w:b/>
        </w:rPr>
        <w:t>14</w:t>
      </w:r>
      <w:r>
        <w:rPr>
          <w:b/>
        </w:rPr>
        <w:t>．（</w:t>
      </w:r>
      <w:r>
        <w:rPr>
          <w:b/>
        </w:rPr>
        <w:t>2021·</w:t>
      </w:r>
      <w:r>
        <w:rPr>
          <w:b/>
        </w:rPr>
        <w:t>江苏省泰州市苏陈中学九年级期末）</w:t>
      </w:r>
      <w:r>
        <w:rPr>
          <w:rFonts w:ascii="宋体" w:hAnsi="宋体" w:cs="宋体"/>
          <w:b/>
        </w:rPr>
        <w:t>质量为</w:t>
      </w:r>
      <w:r>
        <w:rPr>
          <w:rFonts w:eastAsia="Times New Roman"/>
          <w:b/>
        </w:rPr>
        <w:t>1500kg</w:t>
      </w:r>
      <w:r>
        <w:rPr>
          <w:rFonts w:ascii="宋体" w:hAnsi="宋体" w:cs="宋体"/>
          <w:b/>
        </w:rPr>
        <w:t>的汽车，以</w:t>
      </w:r>
      <w:r>
        <w:rPr>
          <w:rFonts w:eastAsia="Times New Roman"/>
          <w:b/>
        </w:rPr>
        <w:t>20m/s</w:t>
      </w:r>
      <w:r>
        <w:rPr>
          <w:rFonts w:ascii="宋体" w:hAnsi="宋体" w:cs="宋体"/>
          <w:b/>
        </w:rPr>
        <w:t>的速度在水平路面上沿直线匀速行驶</w:t>
      </w:r>
      <w:r>
        <w:rPr>
          <w:rFonts w:eastAsia="Times New Roman"/>
          <w:b/>
        </w:rPr>
        <w:t>5min</w:t>
      </w:r>
      <w:r>
        <w:rPr>
          <w:rFonts w:ascii="宋体" w:hAnsi="宋体" w:cs="宋体"/>
          <w:b/>
        </w:rPr>
        <w:t>，行驶时所受阻力为</w:t>
      </w:r>
      <w:r>
        <w:rPr>
          <w:rFonts w:eastAsia="Times New Roman"/>
          <w:b/>
        </w:rPr>
        <w:t>3000N</w:t>
      </w:r>
      <w:r>
        <w:rPr>
          <w:rFonts w:ascii="宋体" w:hAnsi="宋体" w:cs="宋体"/>
          <w:b/>
        </w:rPr>
        <w:t>，则汽车行驶的功率为</w:t>
      </w:r>
      <w:r>
        <w:rPr>
          <w:b/>
        </w:rPr>
        <w:t>_____</w:t>
      </w:r>
      <w:r>
        <w:rPr>
          <w:rFonts w:eastAsia="Times New Roman"/>
          <w:b/>
        </w:rPr>
        <w:t>kW</w:t>
      </w:r>
      <w:r>
        <w:rPr>
          <w:rFonts w:ascii="宋体" w:hAnsi="宋体" w:cs="宋体"/>
          <w:b/>
        </w:rPr>
        <w:t>，重力做的功为</w:t>
      </w:r>
      <w:r>
        <w:rPr>
          <w:b/>
        </w:rPr>
        <w:t>_______</w:t>
      </w:r>
      <w:r>
        <w:rPr>
          <w:rFonts w:eastAsia="Times New Roman"/>
          <w:b/>
        </w:rPr>
        <w:t>J</w:t>
      </w:r>
      <w:r>
        <w:rPr>
          <w:rFonts w:ascii="宋体" w:hAnsi="宋体" w:cs="宋体"/>
          <w:b/>
        </w:rPr>
        <w:t>。</w:t>
      </w:r>
    </w:p>
    <w:p w:rsidR="00EB12CD" w:rsidRDefault="00EB12CD" w:rsidP="00EB12CD">
      <w:pPr>
        <w:spacing w:line="360" w:lineRule="auto"/>
        <w:jc w:val="left"/>
        <w:textAlignment w:val="center"/>
        <w:rPr>
          <w:rFonts w:eastAsia="Times New Roman"/>
          <w:color w:val="FF0000"/>
        </w:rPr>
      </w:pPr>
      <w:r>
        <w:rPr>
          <w:b/>
          <w:color w:val="FF0000"/>
        </w:rPr>
        <w:t>【答案】</w:t>
      </w:r>
      <w:r>
        <w:rPr>
          <w:rFonts w:eastAsia="Times New Roman"/>
          <w:color w:val="FF0000"/>
        </w:rPr>
        <w:t>60</w:t>
      </w:r>
      <w:r>
        <w:rPr>
          <w:color w:val="FF0000"/>
        </w:rPr>
        <w:t xml:space="preserve">    </w:t>
      </w:r>
      <w:r>
        <w:rPr>
          <w:rFonts w:eastAsia="Times New Roman"/>
          <w:color w:val="FF0000"/>
        </w:rPr>
        <w:t>0</w:t>
      </w:r>
      <w:r>
        <w:rPr>
          <w:color w:val="FF0000"/>
        </w:rPr>
        <w:t xml:space="preserve">    </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color w:val="FF0000"/>
        </w:rPr>
        <w:t>汽车做匀速直线运动，处于平衡状态，由平衡条件得牵引力</w:t>
      </w:r>
    </w:p>
    <w:p w:rsidR="00EB12CD" w:rsidRDefault="00EB12CD" w:rsidP="00EB12CD">
      <w:pPr>
        <w:spacing w:line="360" w:lineRule="auto"/>
        <w:jc w:val="center"/>
        <w:textAlignment w:val="center"/>
        <w:rPr>
          <w:rFonts w:eastAsia="Times New Roman"/>
          <w:color w:val="FF0000"/>
        </w:rPr>
      </w:pPr>
      <w:r>
        <w:rPr>
          <w:rFonts w:eastAsia="Times New Roman"/>
          <w:i/>
          <w:color w:val="FF0000"/>
        </w:rPr>
        <w:t>F</w:t>
      </w:r>
      <w:r>
        <w:rPr>
          <w:rFonts w:eastAsia="Times New Roman"/>
          <w:color w:val="FF0000"/>
        </w:rPr>
        <w:t>=</w:t>
      </w:r>
      <w:r>
        <w:rPr>
          <w:rFonts w:eastAsia="Times New Roman"/>
          <w:i/>
          <w:color w:val="FF0000"/>
        </w:rPr>
        <w:t>f</w:t>
      </w:r>
      <w:r>
        <w:rPr>
          <w:rFonts w:eastAsia="Times New Roman"/>
          <w:color w:val="FF0000"/>
        </w:rPr>
        <w:t>=3000N</w: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汽车的功率</w:t>
      </w:r>
    </w:p>
    <w:p w:rsidR="00EB12CD" w:rsidRDefault="00EB12CD" w:rsidP="00EB12CD">
      <w:pPr>
        <w:spacing w:line="360" w:lineRule="auto"/>
        <w:jc w:val="center"/>
        <w:textAlignment w:val="center"/>
        <w:rPr>
          <w:rFonts w:eastAsia="Times New Roman"/>
          <w:color w:val="FF0000"/>
        </w:rPr>
      </w:pPr>
      <w:r>
        <w:rPr>
          <w:rFonts w:eastAsia="Times New Roman"/>
          <w:i/>
          <w:color w:val="FF0000"/>
        </w:rPr>
        <w:t>P</w:t>
      </w:r>
      <w:r>
        <w:rPr>
          <w:rFonts w:eastAsia="Times New Roman"/>
          <w:color w:val="FF0000"/>
        </w:rPr>
        <w:t>=</w:t>
      </w:r>
      <w:proofErr w:type="spellStart"/>
      <w:r>
        <w:rPr>
          <w:rFonts w:eastAsia="Times New Roman"/>
          <w:i/>
          <w:color w:val="FF0000"/>
        </w:rPr>
        <w:t>Fv</w:t>
      </w:r>
      <w:proofErr w:type="spellEnd"/>
      <w:r>
        <w:rPr>
          <w:rFonts w:eastAsia="Times New Roman"/>
          <w:color w:val="FF0000"/>
        </w:rPr>
        <w:t>=3000N</w:t>
      </w:r>
      <w:r>
        <w:rPr>
          <w:rFonts w:ascii="宋体" w:hAnsi="宋体" w:cs="宋体"/>
          <w:color w:val="FF0000"/>
        </w:rPr>
        <w:t>×</w:t>
      </w:r>
      <w:r>
        <w:rPr>
          <w:rFonts w:eastAsia="Times New Roman"/>
          <w:color w:val="FF0000"/>
        </w:rPr>
        <w:t>20m/s=6</w:t>
      </w:r>
      <w:r>
        <w:rPr>
          <w:rFonts w:ascii="宋体" w:hAnsi="宋体" w:cs="宋体"/>
          <w:color w:val="FF0000"/>
        </w:rPr>
        <w:t>×</w:t>
      </w:r>
      <w:r>
        <w:rPr>
          <w:rFonts w:eastAsia="Times New Roman"/>
          <w:color w:val="FF0000"/>
        </w:rPr>
        <w:t>10</w:t>
      </w:r>
      <w:r>
        <w:rPr>
          <w:rFonts w:eastAsia="Times New Roman"/>
          <w:color w:val="FF0000"/>
          <w:vertAlign w:val="superscript"/>
        </w:rPr>
        <w:t>4</w:t>
      </w:r>
      <w:r>
        <w:rPr>
          <w:rFonts w:eastAsia="Times New Roman"/>
          <w:color w:val="FF0000"/>
        </w:rPr>
        <w:t>W=60kW</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汽车在重力的方向上没有移动距离，所以克服重力做的功做功为</w:t>
      </w:r>
      <w:r>
        <w:rPr>
          <w:rFonts w:eastAsia="Times New Roman"/>
          <w:color w:val="FF0000"/>
        </w:rPr>
        <w:t>0</w:t>
      </w:r>
      <w:r>
        <w:rPr>
          <w:rFonts w:ascii="宋体" w:hAnsi="宋体" w:cs="宋体"/>
          <w:color w:val="FF0000"/>
        </w:rPr>
        <w:t>。</w:t>
      </w:r>
    </w:p>
    <w:p w:rsidR="00EB12CD" w:rsidRDefault="00EB12CD" w:rsidP="00EB12CD">
      <w:pPr>
        <w:spacing w:line="360" w:lineRule="auto"/>
        <w:jc w:val="left"/>
        <w:textAlignment w:val="center"/>
      </w:pPr>
      <w:r>
        <w:rPr>
          <w:b/>
        </w:rPr>
        <w:t>15</w:t>
      </w:r>
      <w:r>
        <w:rPr>
          <w:b/>
        </w:rPr>
        <w:t>．（</w:t>
      </w:r>
      <w:r>
        <w:rPr>
          <w:b/>
        </w:rPr>
        <w:t>2021·</w:t>
      </w:r>
      <w:r>
        <w:rPr>
          <w:b/>
        </w:rPr>
        <w:t>山西晋城市</w:t>
      </w:r>
      <w:r>
        <w:rPr>
          <w:b/>
        </w:rPr>
        <w:t>·</w:t>
      </w:r>
      <w:r>
        <w:rPr>
          <w:b/>
        </w:rPr>
        <w:t>九年级期末）新能源汽车因节能、环保等优点深受广大家庭的喜爱．小明爸爸驾驶电动汽车在平直公路上匀速行驶</w:t>
      </w:r>
      <w:r>
        <w:rPr>
          <w:b/>
        </w:rPr>
        <w:t>12km</w:t>
      </w:r>
      <w:r>
        <w:rPr>
          <w:b/>
        </w:rPr>
        <w:t>，用时</w:t>
      </w:r>
      <w:r>
        <w:rPr>
          <w:b/>
        </w:rPr>
        <w:t>10min</w:t>
      </w:r>
      <w:r>
        <w:rPr>
          <w:b/>
        </w:rPr>
        <w:t>．已知该车的总质量为</w:t>
      </w:r>
      <w:r>
        <w:rPr>
          <w:b/>
        </w:rPr>
        <w:t>1.6×10</w:t>
      </w:r>
      <w:r>
        <w:rPr>
          <w:b/>
          <w:vertAlign w:val="superscript"/>
        </w:rPr>
        <w:t>3</w:t>
      </w:r>
      <w:r>
        <w:rPr>
          <w:b/>
        </w:rPr>
        <w:t>kg</w:t>
      </w:r>
      <w:r>
        <w:rPr>
          <w:b/>
        </w:rPr>
        <w:t>，行驶中阻力为车重的</w:t>
      </w:r>
      <w:r>
        <w:rPr>
          <w:b/>
        </w:rPr>
        <w:t>0.05</w:t>
      </w:r>
      <w:r>
        <w:rPr>
          <w:b/>
        </w:rPr>
        <w:t>倍，此过程中该车牵引力做功</w:t>
      </w:r>
      <w:r>
        <w:rPr>
          <w:b/>
        </w:rPr>
        <w:t>_____J</w:t>
      </w:r>
      <w:r>
        <w:rPr>
          <w:b/>
        </w:rPr>
        <w:t>，功率为</w:t>
      </w:r>
      <w:r>
        <w:rPr>
          <w:b/>
        </w:rPr>
        <w:t>_____kW</w:t>
      </w:r>
      <w:r>
        <w:rPr>
          <w:b/>
        </w:rPr>
        <w:t>．（</w:t>
      </w:r>
      <w:r>
        <w:rPr>
          <w:b/>
        </w:rPr>
        <w:t>g=10N/kg</w:t>
      </w:r>
      <w:r>
        <w:rPr>
          <w:b/>
        </w:rPr>
        <w:t>）</w:t>
      </w:r>
    </w:p>
    <w:p w:rsidR="00EB12CD" w:rsidRDefault="00EB12CD" w:rsidP="00EB12CD">
      <w:pPr>
        <w:spacing w:line="360" w:lineRule="auto"/>
        <w:jc w:val="left"/>
        <w:textAlignment w:val="center"/>
        <w:rPr>
          <w:color w:val="FF0000"/>
        </w:rPr>
      </w:pPr>
      <w:r>
        <w:rPr>
          <w:b/>
          <w:color w:val="FF0000"/>
        </w:rPr>
        <w:t>【答案】</w:t>
      </w:r>
      <w:r>
        <w:rPr>
          <w:color w:val="FF0000"/>
        </w:rPr>
        <w:t>9.6×10</w:t>
      </w:r>
      <w:r>
        <w:rPr>
          <w:color w:val="FF0000"/>
          <w:vertAlign w:val="superscript"/>
        </w:rPr>
        <w:t>6</w:t>
      </w:r>
      <w:r>
        <w:rPr>
          <w:color w:val="FF0000"/>
        </w:rPr>
        <w:t xml:space="preserve">    16    </w:t>
      </w:r>
    </w:p>
    <w:p w:rsidR="00EB12CD" w:rsidRDefault="00EB12CD" w:rsidP="00EB12CD">
      <w:pPr>
        <w:spacing w:line="360" w:lineRule="auto"/>
        <w:jc w:val="left"/>
        <w:textAlignment w:val="center"/>
        <w:rPr>
          <w:color w:val="FF0000"/>
        </w:rPr>
      </w:pPr>
      <w:r>
        <w:rPr>
          <w:b/>
          <w:color w:val="FF0000"/>
        </w:rPr>
        <w:t>【解析】</w:t>
      </w:r>
    </w:p>
    <w:p w:rsidR="00EB12CD" w:rsidRDefault="00EB12CD" w:rsidP="00EB12CD">
      <w:pPr>
        <w:spacing w:line="360" w:lineRule="auto"/>
        <w:jc w:val="left"/>
        <w:textAlignment w:val="center"/>
        <w:rPr>
          <w:color w:val="FF0000"/>
        </w:rPr>
      </w:pPr>
      <w:r>
        <w:rPr>
          <w:color w:val="FF0000"/>
        </w:rPr>
        <w:t>分析：根据行驶中阻力为车重的</w:t>
      </w:r>
      <w:r>
        <w:rPr>
          <w:color w:val="FF0000"/>
        </w:rPr>
        <w:t>0.05</w:t>
      </w:r>
      <w:r>
        <w:rPr>
          <w:color w:val="FF0000"/>
        </w:rPr>
        <w:t>倍求出阻力；由于车做匀速直线运动，则牵引力等于</w:t>
      </w:r>
      <w:r>
        <w:rPr>
          <w:color w:val="FF0000"/>
        </w:rPr>
        <w:lastRenderedPageBreak/>
        <w:t>阻力；根据</w:t>
      </w:r>
      <w:r>
        <w:rPr>
          <w:color w:val="FF0000"/>
        </w:rPr>
        <w:object w:dxaOrig="783" w:dyaOrig="276">
          <v:shape id="_x0000_i1070" type="#_x0000_t75" alt="eqId2754f74dfdef49fc834012d323a7603b" style="width:39pt;height:13.5pt" o:ole="">
            <v:imagedata r:id="rId100" o:title="eqId2754f74dfdef49fc834012d323a7603b"/>
          </v:shape>
          <o:OLEObject Type="Embed" ProgID="Equation.DSMT4" ShapeID="_x0000_i1070" DrawAspect="Content" ObjectID="_1681501301" r:id="rId101"/>
        </w:object>
      </w:r>
      <w:r>
        <w:rPr>
          <w:color w:val="FF0000"/>
        </w:rPr>
        <w:t>求出功的大小，根据</w:t>
      </w:r>
      <w:r>
        <w:rPr>
          <w:color w:val="FF0000"/>
        </w:rPr>
        <w:object w:dxaOrig="870" w:dyaOrig="570">
          <v:shape id="_x0000_i1071" type="#_x0000_t75" alt="eqIdba37d952703d4684a6f84e3615747c78" style="width:43.5pt;height:28.5pt" o:ole="">
            <v:imagedata r:id="rId71" o:title="eqIdba37d952703d4684a6f84e3615747c78"/>
          </v:shape>
          <o:OLEObject Type="Embed" ProgID="Equation.DSMT4" ShapeID="_x0000_i1071" DrawAspect="Content" ObjectID="_1681501302" r:id="rId102"/>
        </w:object>
      </w:r>
      <w:r>
        <w:rPr>
          <w:color w:val="FF0000"/>
        </w:rPr>
        <w:t>求出功率．</w:t>
      </w:r>
    </w:p>
    <w:p w:rsidR="00EB12CD" w:rsidRDefault="00EB12CD" w:rsidP="00EB12CD">
      <w:pPr>
        <w:spacing w:line="360" w:lineRule="auto"/>
        <w:jc w:val="left"/>
        <w:textAlignment w:val="center"/>
        <w:rPr>
          <w:color w:val="FF0000"/>
        </w:rPr>
      </w:pPr>
      <w:r>
        <w:rPr>
          <w:color w:val="FF0000"/>
        </w:rPr>
        <w:t>解答：由于车做匀速直线运动，则牵引力等于阻力，则牵引力：</w:t>
      </w:r>
      <w:r>
        <w:rPr>
          <w:color w:val="FF0000"/>
        </w:rPr>
        <w:object w:dxaOrig="6120" w:dyaOrig="360">
          <v:shape id="_x0000_i1072" type="#_x0000_t75" alt="eqIde042a774b46042af89452f3d8724256b" style="width:306pt;height:18pt" o:ole="">
            <v:imagedata r:id="rId103" o:title="eqIde042a774b46042af89452f3d8724256b"/>
          </v:shape>
          <o:OLEObject Type="Embed" ProgID="Equation.DSMT4" ShapeID="_x0000_i1072" DrawAspect="Content" ObjectID="_1681501303" r:id="rId104"/>
        </w:object>
      </w:r>
      <w:r>
        <w:rPr>
          <w:color w:val="FF0000"/>
        </w:rPr>
        <w:t>；汽车做的功为：</w:t>
      </w:r>
      <w:r>
        <w:rPr>
          <w:color w:val="FF0000"/>
        </w:rPr>
        <w:object w:dxaOrig="3705" w:dyaOrig="315">
          <v:shape id="_x0000_i1073" type="#_x0000_t75" alt="eqIdd815b346c0e348b5b490f9dc8e3e9804" style="width:185.25pt;height:15.75pt" o:ole="">
            <v:imagedata r:id="rId105" o:title="eqIdd815b346c0e348b5b490f9dc8e3e9804"/>
          </v:shape>
          <o:OLEObject Type="Embed" ProgID="Equation.DSMT4" ShapeID="_x0000_i1073" DrawAspect="Content" ObjectID="_1681501304" r:id="rId106"/>
        </w:object>
      </w:r>
      <w:r>
        <w:rPr>
          <w:color w:val="FF0000"/>
        </w:rPr>
        <w:t>；汽车的功率为：</w:t>
      </w:r>
      <w:r>
        <w:rPr>
          <w:color w:val="FF0000"/>
        </w:rPr>
        <w:object w:dxaOrig="3780" w:dyaOrig="660">
          <v:shape id="_x0000_i1074" type="#_x0000_t75" alt="eqId25ad99743bc948ad85f0560182bfba34" style="width:189pt;height:33pt" o:ole="">
            <v:imagedata r:id="rId107" o:title="eqId25ad99743bc948ad85f0560182bfba34"/>
          </v:shape>
          <o:OLEObject Type="Embed" ProgID="Equation.DSMT4" ShapeID="_x0000_i1074" DrawAspect="Content" ObjectID="_1681501305" r:id="rId108"/>
        </w:object>
      </w:r>
      <w:r>
        <w:rPr>
          <w:color w:val="FF0000"/>
        </w:rPr>
        <w:t>；</w:t>
      </w:r>
    </w:p>
    <w:p w:rsidR="00EB12CD" w:rsidRDefault="00EB12CD" w:rsidP="00EB12CD">
      <w:pPr>
        <w:spacing w:line="360" w:lineRule="auto"/>
        <w:jc w:val="left"/>
        <w:textAlignment w:val="center"/>
        <w:rPr>
          <w:color w:val="FF0000"/>
        </w:rPr>
      </w:pPr>
      <w:r>
        <w:rPr>
          <w:color w:val="FF0000"/>
        </w:rPr>
        <w:t>故答案为</w:t>
      </w:r>
      <w:r>
        <w:rPr>
          <w:color w:val="FF0000"/>
        </w:rPr>
        <w:t>9.6×10</w:t>
      </w:r>
      <w:r>
        <w:rPr>
          <w:color w:val="FF0000"/>
          <w:vertAlign w:val="superscript"/>
        </w:rPr>
        <w:t>6</w:t>
      </w:r>
      <w:r>
        <w:rPr>
          <w:color w:val="FF0000"/>
        </w:rPr>
        <w:t>；</w:t>
      </w:r>
      <w:r>
        <w:rPr>
          <w:color w:val="FF0000"/>
        </w:rPr>
        <w:t>16</w:t>
      </w:r>
      <w:r>
        <w:rPr>
          <w:color w:val="FF0000"/>
        </w:rPr>
        <w:t>．</w:t>
      </w:r>
    </w:p>
    <w:p w:rsidR="00EB12CD" w:rsidRDefault="00EB12CD" w:rsidP="00EB12CD">
      <w:pPr>
        <w:spacing w:line="360" w:lineRule="auto"/>
        <w:jc w:val="left"/>
        <w:textAlignment w:val="center"/>
        <w:rPr>
          <w:color w:val="FF0000"/>
        </w:rPr>
      </w:pPr>
      <w:r>
        <w:rPr>
          <w:color w:val="FF0000"/>
        </w:rPr>
        <w:t>【点睛】本题考查了功、功率的计算，属于基础知识．</w:t>
      </w:r>
    </w:p>
    <w:p w:rsidR="00EB12CD" w:rsidRDefault="00EB12CD" w:rsidP="00EB12CD">
      <w:pPr>
        <w:spacing w:line="360" w:lineRule="auto"/>
        <w:jc w:val="left"/>
        <w:textAlignment w:val="center"/>
      </w:pPr>
      <w:r>
        <w:rPr>
          <w:b/>
        </w:rPr>
        <w:t>16</w:t>
      </w:r>
      <w:r>
        <w:rPr>
          <w:b/>
        </w:rPr>
        <w:t>．（</w:t>
      </w:r>
      <w:r>
        <w:rPr>
          <w:b/>
        </w:rPr>
        <w:t>2021·</w:t>
      </w:r>
      <w:r>
        <w:rPr>
          <w:b/>
        </w:rPr>
        <w:t>常州市第二十四中学九年级期末）如图所示，一物体在水平向右的拉力</w:t>
      </w:r>
      <w:r>
        <w:rPr>
          <w:b/>
        </w:rPr>
        <w:t>F</w:t>
      </w:r>
      <w:r>
        <w:rPr>
          <w:b/>
          <w:vertAlign w:val="subscript"/>
        </w:rPr>
        <w:t>1</w:t>
      </w:r>
      <w:r>
        <w:rPr>
          <w:b/>
        </w:rPr>
        <w:t>作用下以</w:t>
      </w:r>
      <w:r>
        <w:rPr>
          <w:b/>
        </w:rPr>
        <w:t>3m/s</w:t>
      </w:r>
      <w:r>
        <w:rPr>
          <w:b/>
        </w:rPr>
        <w:t>的速度在水平地面上匀速运动了</w:t>
      </w:r>
      <w:r>
        <w:rPr>
          <w:b/>
        </w:rPr>
        <w:t>10m</w:t>
      </w:r>
      <w:r>
        <w:rPr>
          <w:b/>
        </w:rPr>
        <w:t>，拉力</w:t>
      </w:r>
      <w:r>
        <w:rPr>
          <w:b/>
        </w:rPr>
        <w:t>F</w:t>
      </w:r>
      <w:r>
        <w:rPr>
          <w:b/>
          <w:vertAlign w:val="subscript"/>
        </w:rPr>
        <w:t>1</w:t>
      </w:r>
      <w:r>
        <w:rPr>
          <w:b/>
        </w:rPr>
        <w:t>所做的功为</w:t>
      </w:r>
      <w:r>
        <w:rPr>
          <w:b/>
        </w:rPr>
        <w:t>W</w:t>
      </w:r>
      <w:r>
        <w:rPr>
          <w:b/>
          <w:vertAlign w:val="subscript"/>
        </w:rPr>
        <w:t>1</w:t>
      </w:r>
      <w:r>
        <w:rPr>
          <w:b/>
        </w:rPr>
        <w:t>，功率为</w:t>
      </w:r>
      <w:r>
        <w:rPr>
          <w:b/>
        </w:rPr>
        <w:t>P</w:t>
      </w:r>
      <w:r>
        <w:rPr>
          <w:b/>
          <w:vertAlign w:val="subscript"/>
        </w:rPr>
        <w:t>1</w:t>
      </w:r>
      <w:r>
        <w:rPr>
          <w:b/>
        </w:rPr>
        <w:t>．若该物体在水平向右的拉力</w:t>
      </w:r>
      <w:r>
        <w:rPr>
          <w:b/>
        </w:rPr>
        <w:t>F</w:t>
      </w:r>
      <w:r>
        <w:rPr>
          <w:b/>
          <w:vertAlign w:val="subscript"/>
        </w:rPr>
        <w:t>2</w:t>
      </w:r>
      <w:r>
        <w:rPr>
          <w:b/>
        </w:rPr>
        <w:t>作用下以</w:t>
      </w:r>
      <w:r>
        <w:rPr>
          <w:b/>
        </w:rPr>
        <w:t>2m/s</w:t>
      </w:r>
      <w:r>
        <w:rPr>
          <w:b/>
        </w:rPr>
        <w:t>的速度在同一水平地面上匀速运动了</w:t>
      </w:r>
      <w:r>
        <w:rPr>
          <w:b/>
        </w:rPr>
        <w:t>10m</w:t>
      </w:r>
      <w:r>
        <w:rPr>
          <w:b/>
        </w:rPr>
        <w:t>，拉力</w:t>
      </w:r>
      <w:r>
        <w:rPr>
          <w:b/>
        </w:rPr>
        <w:t>F</w:t>
      </w:r>
      <w:r>
        <w:rPr>
          <w:b/>
          <w:vertAlign w:val="subscript"/>
        </w:rPr>
        <w:t>2</w:t>
      </w:r>
      <w:r>
        <w:rPr>
          <w:b/>
        </w:rPr>
        <w:t>所做的功为</w:t>
      </w:r>
      <w:r>
        <w:rPr>
          <w:b/>
        </w:rPr>
        <w:t>W</w:t>
      </w:r>
      <w:r>
        <w:rPr>
          <w:b/>
          <w:vertAlign w:val="subscript"/>
        </w:rPr>
        <w:t>2</w:t>
      </w:r>
      <w:r>
        <w:rPr>
          <w:b/>
        </w:rPr>
        <w:t>，功率为</w:t>
      </w:r>
      <w:r>
        <w:rPr>
          <w:b/>
        </w:rPr>
        <w:t>P</w:t>
      </w:r>
      <w:r>
        <w:rPr>
          <w:b/>
          <w:vertAlign w:val="subscript"/>
        </w:rPr>
        <w:t>2</w:t>
      </w:r>
      <w:r>
        <w:rPr>
          <w:b/>
        </w:rPr>
        <w:t>，则</w:t>
      </w:r>
      <w:r>
        <w:rPr>
          <w:b/>
        </w:rPr>
        <w:t>W</w:t>
      </w:r>
      <w:r>
        <w:rPr>
          <w:b/>
          <w:vertAlign w:val="subscript"/>
        </w:rPr>
        <w:t>1</w:t>
      </w:r>
      <w:r>
        <w:rPr>
          <w:b/>
        </w:rPr>
        <w:t>_____W</w:t>
      </w:r>
      <w:r>
        <w:rPr>
          <w:b/>
          <w:vertAlign w:val="subscript"/>
        </w:rPr>
        <w:t>2</w:t>
      </w:r>
      <w:r>
        <w:rPr>
          <w:b/>
        </w:rPr>
        <w:t>，</w:t>
      </w:r>
      <w:r>
        <w:rPr>
          <w:b/>
        </w:rPr>
        <w:t>P</w:t>
      </w:r>
      <w:r>
        <w:rPr>
          <w:b/>
          <w:vertAlign w:val="subscript"/>
        </w:rPr>
        <w:t>1</w:t>
      </w:r>
      <w:r>
        <w:rPr>
          <w:b/>
        </w:rPr>
        <w:t>_____P</w:t>
      </w:r>
      <w:r>
        <w:rPr>
          <w:b/>
          <w:vertAlign w:val="subscript"/>
        </w:rPr>
        <w:t>2</w:t>
      </w:r>
      <w:r>
        <w:rPr>
          <w:b/>
        </w:rPr>
        <w:t>（选填</w:t>
      </w:r>
      <w:r>
        <w:rPr>
          <w:b/>
        </w:rPr>
        <w:t>“</w:t>
      </w:r>
      <w:r>
        <w:rPr>
          <w:b/>
        </w:rPr>
        <w:t>＞</w:t>
      </w:r>
      <w:r>
        <w:rPr>
          <w:b/>
        </w:rPr>
        <w:t>”</w:t>
      </w:r>
      <w:r>
        <w:rPr>
          <w:b/>
        </w:rPr>
        <w:t>、</w:t>
      </w:r>
      <w:r>
        <w:rPr>
          <w:b/>
        </w:rPr>
        <w:t>“</w:t>
      </w:r>
      <w:r>
        <w:rPr>
          <w:b/>
        </w:rPr>
        <w:t>＜</w:t>
      </w:r>
      <w:r>
        <w:rPr>
          <w:b/>
        </w:rPr>
        <w:t>”</w:t>
      </w:r>
      <w:r>
        <w:rPr>
          <w:b/>
        </w:rPr>
        <w:t>或</w:t>
      </w:r>
      <w:r>
        <w:rPr>
          <w:b/>
        </w:rPr>
        <w:t>“=”</w:t>
      </w:r>
      <w:r>
        <w:rPr>
          <w:b/>
        </w:rPr>
        <w:t>）</w:t>
      </w:r>
    </w:p>
    <w:p w:rsidR="00EB12CD" w:rsidRDefault="00EB12CD" w:rsidP="00EB12CD">
      <w:pPr>
        <w:spacing w:line="360" w:lineRule="auto"/>
        <w:jc w:val="left"/>
        <w:textAlignment w:val="center"/>
      </w:pPr>
      <w:r>
        <w:rPr>
          <w:b/>
          <w:noProof/>
        </w:rPr>
        <w:drawing>
          <wp:inline distT="0" distB="0" distL="114300" distR="114300" wp14:anchorId="1B443382" wp14:editId="2278C5AA">
            <wp:extent cx="1171575" cy="504825"/>
            <wp:effectExtent l="0" t="0" r="9525" b="9525"/>
            <wp:docPr id="100021" name="图片 1000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488886" name="图片 100021" descr="figure"/>
                    <pic:cNvPicPr>
                      <a:picLocks noChangeAspect="1"/>
                    </pic:cNvPicPr>
                  </pic:nvPicPr>
                  <pic:blipFill>
                    <a:blip r:embed="rId109"/>
                    <a:stretch>
                      <a:fillRect/>
                    </a:stretch>
                  </pic:blipFill>
                  <pic:spPr>
                    <a:xfrm>
                      <a:off x="0" y="0"/>
                      <a:ext cx="1171575" cy="504825"/>
                    </a:xfrm>
                    <a:prstGeom prst="rect">
                      <a:avLst/>
                    </a:prstGeom>
                  </pic:spPr>
                </pic:pic>
              </a:graphicData>
            </a:graphic>
          </wp:inline>
        </w:drawing>
      </w:r>
    </w:p>
    <w:p w:rsidR="00EB12CD" w:rsidRDefault="00EB12CD" w:rsidP="00EB12CD">
      <w:pPr>
        <w:spacing w:line="360" w:lineRule="auto"/>
        <w:jc w:val="left"/>
        <w:textAlignment w:val="center"/>
        <w:rPr>
          <w:color w:val="FF0000"/>
        </w:rPr>
      </w:pPr>
      <w:r>
        <w:rPr>
          <w:b/>
          <w:color w:val="FF0000"/>
        </w:rPr>
        <w:t>【答案】</w:t>
      </w:r>
      <w:r>
        <w:rPr>
          <w:color w:val="FF0000"/>
        </w:rPr>
        <w:t xml:space="preserve">=     </w:t>
      </w:r>
      <w:r>
        <w:rPr>
          <w:color w:val="FF0000"/>
        </w:rPr>
        <w:t>＞</w:t>
      </w:r>
      <w:r>
        <w:rPr>
          <w:color w:val="FF0000"/>
        </w:rPr>
        <w:t xml:space="preserve">    </w:t>
      </w:r>
    </w:p>
    <w:p w:rsidR="00EB12CD" w:rsidRDefault="00EB12CD" w:rsidP="00EB12CD">
      <w:pPr>
        <w:spacing w:line="360" w:lineRule="auto"/>
        <w:jc w:val="left"/>
        <w:textAlignment w:val="center"/>
        <w:rPr>
          <w:color w:val="FF0000"/>
        </w:rPr>
      </w:pPr>
      <w:r>
        <w:rPr>
          <w:b/>
          <w:color w:val="FF0000"/>
        </w:rPr>
        <w:t>【解析】</w:t>
      </w:r>
    </w:p>
    <w:p w:rsidR="00EB12CD" w:rsidRDefault="00EB12CD" w:rsidP="00EB12CD">
      <w:pPr>
        <w:spacing w:line="360" w:lineRule="auto"/>
        <w:jc w:val="left"/>
        <w:textAlignment w:val="center"/>
        <w:rPr>
          <w:color w:val="FF0000"/>
        </w:rPr>
      </w:pPr>
      <w:r>
        <w:rPr>
          <w:color w:val="FF0000"/>
        </w:rPr>
        <w:t>（</w:t>
      </w:r>
      <w:r>
        <w:rPr>
          <w:color w:val="FF0000"/>
        </w:rPr>
        <w:t>1</w:t>
      </w:r>
      <w:r>
        <w:rPr>
          <w:color w:val="FF0000"/>
        </w:rPr>
        <w:t>）由题可知，同一物体先后以不同的速度在同一水平地面上匀速运动，则物体对水平地面的压力不变，接触面的粗糙程度不变，因此两次物体受到的滑动摩擦力不变；又因为物体在水平地面上匀速运动，根据二力平衡条件可知，水平拉力</w:t>
      </w:r>
      <w:r>
        <w:rPr>
          <w:color w:val="FF0000"/>
        </w:rPr>
        <w:t>F</w:t>
      </w:r>
      <w:r>
        <w:rPr>
          <w:color w:val="FF0000"/>
        </w:rPr>
        <w:t>和滑动摩擦力</w:t>
      </w:r>
      <w:r>
        <w:rPr>
          <w:color w:val="FF0000"/>
        </w:rPr>
        <w:t>f</w:t>
      </w:r>
      <w:r>
        <w:rPr>
          <w:color w:val="FF0000"/>
        </w:rPr>
        <w:t>是一对平衡力，大小相等，即</w:t>
      </w:r>
      <w:r>
        <w:rPr>
          <w:color w:val="FF0000"/>
        </w:rPr>
        <w:t>F</w:t>
      </w:r>
      <w:r>
        <w:rPr>
          <w:color w:val="FF0000"/>
          <w:vertAlign w:val="subscript"/>
        </w:rPr>
        <w:t>1</w:t>
      </w:r>
      <w:r>
        <w:rPr>
          <w:color w:val="FF0000"/>
        </w:rPr>
        <w:t>＝</w:t>
      </w:r>
      <w:r>
        <w:rPr>
          <w:color w:val="FF0000"/>
        </w:rPr>
        <w:t>F</w:t>
      </w:r>
      <w:r>
        <w:rPr>
          <w:color w:val="FF0000"/>
          <w:vertAlign w:val="subscript"/>
        </w:rPr>
        <w:t>2</w:t>
      </w:r>
      <w:r>
        <w:rPr>
          <w:color w:val="FF0000"/>
        </w:rPr>
        <w:t>＝</w:t>
      </w:r>
      <w:r>
        <w:rPr>
          <w:color w:val="FF0000"/>
        </w:rPr>
        <w:t>f</w:t>
      </w:r>
      <w:r>
        <w:rPr>
          <w:color w:val="FF0000"/>
        </w:rPr>
        <w:t>；（</w:t>
      </w:r>
      <w:r>
        <w:rPr>
          <w:color w:val="FF0000"/>
        </w:rPr>
        <w:t>2</w:t>
      </w:r>
      <w:r>
        <w:rPr>
          <w:color w:val="FF0000"/>
        </w:rPr>
        <w:t>）物体运动的距离都为</w:t>
      </w:r>
      <w:r>
        <w:rPr>
          <w:color w:val="FF0000"/>
        </w:rPr>
        <w:t>10m</w:t>
      </w:r>
      <w:r>
        <w:rPr>
          <w:color w:val="FF0000"/>
        </w:rPr>
        <w:t>，且</w:t>
      </w:r>
      <w:r>
        <w:rPr>
          <w:color w:val="FF0000"/>
        </w:rPr>
        <w:t>F</w:t>
      </w:r>
      <w:r>
        <w:rPr>
          <w:color w:val="FF0000"/>
          <w:vertAlign w:val="subscript"/>
        </w:rPr>
        <w:t>1</w:t>
      </w:r>
      <w:r>
        <w:rPr>
          <w:color w:val="FF0000"/>
        </w:rPr>
        <w:t>＝</w:t>
      </w:r>
      <w:r>
        <w:rPr>
          <w:color w:val="FF0000"/>
        </w:rPr>
        <w:t>F</w:t>
      </w:r>
      <w:r>
        <w:rPr>
          <w:color w:val="FF0000"/>
          <w:vertAlign w:val="subscript"/>
        </w:rPr>
        <w:t>2</w:t>
      </w:r>
      <w:r>
        <w:rPr>
          <w:color w:val="FF0000"/>
        </w:rPr>
        <w:t>，由</w:t>
      </w:r>
      <w:r>
        <w:rPr>
          <w:color w:val="FF0000"/>
        </w:rPr>
        <w:t>W</w:t>
      </w:r>
      <w:r>
        <w:rPr>
          <w:color w:val="FF0000"/>
        </w:rPr>
        <w:t>＝</w:t>
      </w:r>
      <w:proofErr w:type="spellStart"/>
      <w:r>
        <w:rPr>
          <w:color w:val="FF0000"/>
        </w:rPr>
        <w:t>Fs</w:t>
      </w:r>
      <w:proofErr w:type="spellEnd"/>
      <w:r>
        <w:rPr>
          <w:color w:val="FF0000"/>
        </w:rPr>
        <w:t>可知</w:t>
      </w:r>
      <w:r>
        <w:rPr>
          <w:color w:val="FF0000"/>
        </w:rPr>
        <w:t>W</w:t>
      </w:r>
      <w:r>
        <w:rPr>
          <w:color w:val="FF0000"/>
          <w:vertAlign w:val="subscript"/>
        </w:rPr>
        <w:t>1</w:t>
      </w:r>
      <w:r>
        <w:rPr>
          <w:color w:val="FF0000"/>
        </w:rPr>
        <w:t>＝</w:t>
      </w:r>
      <w:r>
        <w:rPr>
          <w:color w:val="FF0000"/>
        </w:rPr>
        <w:t>W</w:t>
      </w:r>
      <w:r>
        <w:rPr>
          <w:color w:val="FF0000"/>
          <w:vertAlign w:val="subscript"/>
        </w:rPr>
        <w:t>2</w:t>
      </w:r>
      <w:r>
        <w:rPr>
          <w:color w:val="FF0000"/>
        </w:rPr>
        <w:t>；由题意可知</w:t>
      </w:r>
      <w:r>
        <w:rPr>
          <w:color w:val="FF0000"/>
        </w:rPr>
        <w:t>v</w:t>
      </w:r>
      <w:r>
        <w:rPr>
          <w:color w:val="FF0000"/>
          <w:vertAlign w:val="subscript"/>
        </w:rPr>
        <w:t>1</w:t>
      </w:r>
      <w:r>
        <w:rPr>
          <w:color w:val="FF0000"/>
        </w:rPr>
        <w:t>＞</w:t>
      </w:r>
      <w:r>
        <w:rPr>
          <w:color w:val="FF0000"/>
        </w:rPr>
        <w:t>v</w:t>
      </w:r>
      <w:r>
        <w:rPr>
          <w:color w:val="FF0000"/>
          <w:vertAlign w:val="subscript"/>
        </w:rPr>
        <w:t>2</w:t>
      </w:r>
      <w:r>
        <w:rPr>
          <w:color w:val="FF0000"/>
        </w:rPr>
        <w:t>，且</w:t>
      </w:r>
      <w:r>
        <w:rPr>
          <w:color w:val="FF0000"/>
        </w:rPr>
        <w:t>F</w:t>
      </w:r>
      <w:r>
        <w:rPr>
          <w:color w:val="FF0000"/>
          <w:vertAlign w:val="subscript"/>
        </w:rPr>
        <w:t>1</w:t>
      </w:r>
      <w:r>
        <w:rPr>
          <w:color w:val="FF0000"/>
        </w:rPr>
        <w:t>＝</w:t>
      </w:r>
      <w:r>
        <w:rPr>
          <w:color w:val="FF0000"/>
        </w:rPr>
        <w:t>F</w:t>
      </w:r>
      <w:r>
        <w:rPr>
          <w:color w:val="FF0000"/>
          <w:vertAlign w:val="subscript"/>
        </w:rPr>
        <w:t>2</w:t>
      </w:r>
      <w:r>
        <w:rPr>
          <w:color w:val="FF0000"/>
        </w:rPr>
        <w:t>，由</w:t>
      </w:r>
      <w:r>
        <w:rPr>
          <w:color w:val="FF0000"/>
        </w:rPr>
        <w:t>P</w:t>
      </w:r>
      <w:r>
        <w:rPr>
          <w:color w:val="FF0000"/>
        </w:rPr>
        <w:t>＝</w:t>
      </w:r>
      <w:r>
        <w:rPr>
          <w:color w:val="FF0000"/>
        </w:rPr>
        <w:object w:dxaOrig="885" w:dyaOrig="615">
          <v:shape id="_x0000_i1075" type="#_x0000_t75" alt="eqId3337bd95c05c49b29f4f5485ed576d8a" style="width:44.25pt;height:30.75pt" o:ole="">
            <v:imagedata r:id="rId110" o:title="eqId3337bd95c05c49b29f4f5485ed576d8a"/>
          </v:shape>
          <o:OLEObject Type="Embed" ProgID="Equation.DSMT4" ShapeID="_x0000_i1075" DrawAspect="Content" ObjectID="_1681501306" r:id="rId111"/>
        </w:object>
      </w:r>
      <w:r>
        <w:rPr>
          <w:color w:val="FF0000"/>
        </w:rPr>
        <w:t>＝</w:t>
      </w:r>
      <w:proofErr w:type="spellStart"/>
      <w:r>
        <w:rPr>
          <w:color w:val="FF0000"/>
        </w:rPr>
        <w:t>Fv</w:t>
      </w:r>
      <w:proofErr w:type="spellEnd"/>
      <w:r>
        <w:rPr>
          <w:color w:val="FF0000"/>
        </w:rPr>
        <w:t>可知，</w:t>
      </w:r>
      <w:r>
        <w:rPr>
          <w:color w:val="FF0000"/>
        </w:rPr>
        <w:t>P</w:t>
      </w:r>
      <w:r>
        <w:rPr>
          <w:color w:val="FF0000"/>
          <w:vertAlign w:val="subscript"/>
        </w:rPr>
        <w:t>1</w:t>
      </w:r>
      <w:r>
        <w:rPr>
          <w:color w:val="FF0000"/>
        </w:rPr>
        <w:t>＞</w:t>
      </w:r>
      <w:r>
        <w:rPr>
          <w:color w:val="FF0000"/>
        </w:rPr>
        <w:t>P</w:t>
      </w:r>
      <w:r>
        <w:rPr>
          <w:color w:val="FF0000"/>
          <w:vertAlign w:val="subscript"/>
        </w:rPr>
        <w:t>2</w:t>
      </w:r>
      <w:r>
        <w:rPr>
          <w:color w:val="FF0000"/>
        </w:rPr>
        <w:t>．</w:t>
      </w:r>
    </w:p>
    <w:p w:rsidR="00EB12CD" w:rsidRDefault="00EB12CD" w:rsidP="00EB12CD">
      <w:pPr>
        <w:spacing w:line="360" w:lineRule="auto"/>
        <w:jc w:val="left"/>
        <w:textAlignment w:val="center"/>
        <w:rPr>
          <w:color w:val="FF0000"/>
        </w:rPr>
      </w:pPr>
      <w:r>
        <w:rPr>
          <w:color w:val="FF0000"/>
        </w:rPr>
        <w:t>点睛：（</w:t>
      </w:r>
      <w:r>
        <w:rPr>
          <w:color w:val="FF0000"/>
        </w:rPr>
        <w:t>1</w:t>
      </w:r>
      <w:r>
        <w:rPr>
          <w:color w:val="FF0000"/>
        </w:rPr>
        <w:t>）根据影响滑动摩擦力大小的因素和二力平衡条件即可比较水平拉力的大小；（</w:t>
      </w:r>
      <w:r>
        <w:rPr>
          <w:color w:val="FF0000"/>
        </w:rPr>
        <w:t>2</w:t>
      </w:r>
      <w:r>
        <w:rPr>
          <w:color w:val="FF0000"/>
        </w:rPr>
        <w:t>）知道拉力拉力做功的大小关系，根据</w:t>
      </w:r>
      <w:r>
        <w:rPr>
          <w:color w:val="FF0000"/>
        </w:rPr>
        <w:t>W</w:t>
      </w:r>
      <w:r>
        <w:rPr>
          <w:color w:val="FF0000"/>
        </w:rPr>
        <w:t>＝</w:t>
      </w:r>
      <w:proofErr w:type="spellStart"/>
      <w:r>
        <w:rPr>
          <w:color w:val="FF0000"/>
        </w:rPr>
        <w:t>Fs</w:t>
      </w:r>
      <w:proofErr w:type="spellEnd"/>
      <w:r>
        <w:rPr>
          <w:color w:val="FF0000"/>
        </w:rPr>
        <w:t>和</w:t>
      </w:r>
      <w:r>
        <w:rPr>
          <w:color w:val="FF0000"/>
        </w:rPr>
        <w:t>P</w:t>
      </w:r>
      <w:r>
        <w:rPr>
          <w:color w:val="FF0000"/>
        </w:rPr>
        <w:t>＝</w:t>
      </w:r>
      <w:proofErr w:type="spellStart"/>
      <w:r>
        <w:rPr>
          <w:color w:val="FF0000"/>
        </w:rPr>
        <w:t>Fv</w:t>
      </w:r>
      <w:proofErr w:type="spellEnd"/>
      <w:r>
        <w:rPr>
          <w:color w:val="FF0000"/>
        </w:rPr>
        <w:t>判断比较功和功率的关系．</w:t>
      </w:r>
    </w:p>
    <w:p w:rsidR="00EB12CD" w:rsidRDefault="00EB12CD" w:rsidP="00EB12CD"/>
    <w:p w:rsidR="00EB12CD" w:rsidRDefault="00EB12CD" w:rsidP="00EB12CD">
      <w:pPr>
        <w:rPr>
          <w:b/>
        </w:rPr>
      </w:pPr>
      <w:r>
        <w:rPr>
          <w:rFonts w:hint="eastAsia"/>
          <w:b/>
        </w:rPr>
        <w:t>三、实验题</w:t>
      </w:r>
    </w:p>
    <w:p w:rsidR="00EB12CD" w:rsidRDefault="00EB12CD" w:rsidP="00EB12CD">
      <w:pPr>
        <w:spacing w:line="360" w:lineRule="auto"/>
        <w:jc w:val="left"/>
        <w:textAlignment w:val="center"/>
        <w:rPr>
          <w:rFonts w:ascii="宋体" w:hAnsi="宋体" w:cs="宋体"/>
        </w:rPr>
      </w:pPr>
      <w:r>
        <w:rPr>
          <w:b/>
        </w:rPr>
        <w:t>17</w:t>
      </w:r>
      <w:r>
        <w:rPr>
          <w:b/>
        </w:rPr>
        <w:t>．（</w:t>
      </w:r>
      <w:r>
        <w:rPr>
          <w:b/>
        </w:rPr>
        <w:t>2021·</w:t>
      </w:r>
      <w:r>
        <w:rPr>
          <w:b/>
        </w:rPr>
        <w:t>全国八年级期末）</w:t>
      </w:r>
      <w:r>
        <w:rPr>
          <w:rFonts w:ascii="宋体" w:hAnsi="宋体" w:cs="宋体"/>
          <w:b/>
        </w:rPr>
        <w:t>每个人的功率因人而异，而且从事不同的活动时，功率也不尽相同。如图所示，小明想粗略地测算自己在单杠上做引体向上运动的功率。</w:t>
      </w:r>
    </w:p>
    <w:p w:rsidR="00EB12CD" w:rsidRDefault="00EB12CD" w:rsidP="00EB12CD">
      <w:pPr>
        <w:spacing w:line="360" w:lineRule="auto"/>
        <w:jc w:val="left"/>
        <w:textAlignment w:val="center"/>
      </w:pPr>
      <w:r>
        <w:rPr>
          <w:b/>
          <w:noProof/>
        </w:rPr>
        <w:lastRenderedPageBreak/>
        <w:drawing>
          <wp:inline distT="0" distB="0" distL="114300" distR="114300" wp14:anchorId="0E43D085" wp14:editId="5AA335E9">
            <wp:extent cx="1409700" cy="1352550"/>
            <wp:effectExtent l="0" t="0" r="0" b="0"/>
            <wp:docPr id="100024" name="图片 1000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077692" name="图片 100024" descr="figure"/>
                    <pic:cNvPicPr>
                      <a:picLocks noChangeAspect="1"/>
                    </pic:cNvPicPr>
                  </pic:nvPicPr>
                  <pic:blipFill>
                    <a:blip r:embed="rId112"/>
                    <a:stretch>
                      <a:fillRect/>
                    </a:stretch>
                  </pic:blipFill>
                  <pic:spPr>
                    <a:xfrm>
                      <a:off x="0" y="0"/>
                      <a:ext cx="1409700" cy="1352550"/>
                    </a:xfrm>
                    <a:prstGeom prst="rect">
                      <a:avLst/>
                    </a:prstGeom>
                  </pic:spPr>
                </pic:pic>
              </a:graphicData>
            </a:graphic>
          </wp:inline>
        </w:drawing>
      </w:r>
    </w:p>
    <w:p w:rsidR="00EB12CD" w:rsidRDefault="00EB12CD" w:rsidP="00EB12CD">
      <w:pPr>
        <w:spacing w:line="360" w:lineRule="auto"/>
        <w:jc w:val="left"/>
        <w:textAlignment w:val="center"/>
        <w:rPr>
          <w:rFonts w:ascii="宋体" w:hAnsi="宋体" w:cs="宋体"/>
        </w:rPr>
      </w:pPr>
      <w:r>
        <w:rPr>
          <w:rFonts w:eastAsia="Times New Roman"/>
          <w:b/>
        </w:rPr>
        <w:t>(1)</w:t>
      </w:r>
      <w:r>
        <w:rPr>
          <w:rFonts w:ascii="宋体" w:hAnsi="宋体" w:cs="宋体"/>
          <w:b/>
        </w:rPr>
        <w:t>他需要哪些器材？</w:t>
      </w:r>
      <w:r>
        <w:rPr>
          <w:b/>
        </w:rPr>
        <w:t>______</w:t>
      </w:r>
      <w:r>
        <w:rPr>
          <w:rFonts w:ascii="宋体" w:hAnsi="宋体" w:cs="宋体"/>
          <w:b/>
        </w:rPr>
        <w:t>；</w:t>
      </w:r>
    </w:p>
    <w:p w:rsidR="00EB12CD" w:rsidRDefault="00EB12CD" w:rsidP="00EB12CD">
      <w:pPr>
        <w:spacing w:line="360" w:lineRule="auto"/>
        <w:jc w:val="left"/>
        <w:textAlignment w:val="center"/>
        <w:rPr>
          <w:rFonts w:ascii="宋体" w:hAnsi="宋体" w:cs="宋体"/>
        </w:rPr>
      </w:pPr>
      <w:r>
        <w:rPr>
          <w:rFonts w:eastAsia="Times New Roman"/>
          <w:b/>
        </w:rPr>
        <w:t>(2)</w:t>
      </w:r>
      <w:r>
        <w:rPr>
          <w:rFonts w:ascii="宋体" w:hAnsi="宋体" w:cs="宋体"/>
          <w:b/>
        </w:rPr>
        <w:t>小明将他测得的数据填入下表，请在空格处补上相应的数据。</w:t>
      </w:r>
    </w:p>
    <w:tbl>
      <w:tblPr>
        <w:tblW w:w="8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90"/>
        <w:gridCol w:w="1140"/>
        <w:gridCol w:w="1275"/>
        <w:gridCol w:w="2265"/>
        <w:gridCol w:w="1140"/>
        <w:gridCol w:w="1275"/>
      </w:tblGrid>
      <w:tr w:rsidR="00EB12CD" w:rsidTr="0004018E">
        <w:trPr>
          <w:trHeight w:val="33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ascii="宋体" w:hAnsi="宋体" w:cs="宋体"/>
              </w:rPr>
            </w:pPr>
            <w:r>
              <w:rPr>
                <w:rFonts w:ascii="宋体" w:hAnsi="宋体" w:cs="宋体"/>
                <w:b/>
              </w:rPr>
              <w:t>臂长</w:t>
            </w:r>
            <w:r>
              <w:rPr>
                <w:rFonts w:eastAsia="Times New Roman"/>
                <w:b/>
                <w:i/>
              </w:rPr>
              <w:t>L</w:t>
            </w:r>
            <w:r>
              <w:rPr>
                <w:rFonts w:ascii="宋体" w:hAnsi="宋体" w:cs="宋体"/>
                <w:b/>
              </w:rPr>
              <w:t>（</w:t>
            </w:r>
            <w:r>
              <w:rPr>
                <w:rFonts w:eastAsia="Times New Roman"/>
                <w:b/>
              </w:rPr>
              <w:t>cm</w:t>
            </w:r>
            <w:r>
              <w:rPr>
                <w:rFonts w:ascii="宋体" w:hAnsi="宋体" w:cs="宋体"/>
                <w:b/>
              </w:rPr>
              <w:t>）</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ascii="宋体" w:hAnsi="宋体" w:cs="宋体"/>
              </w:rPr>
            </w:pPr>
            <w:r>
              <w:rPr>
                <w:rFonts w:ascii="宋体" w:hAnsi="宋体" w:cs="宋体"/>
                <w:b/>
              </w:rPr>
              <w:t>体重</w:t>
            </w:r>
            <w:r>
              <w:rPr>
                <w:rFonts w:eastAsia="Times New Roman"/>
                <w:b/>
                <w:i/>
              </w:rPr>
              <w:t>G</w:t>
            </w:r>
            <w:r>
              <w:rPr>
                <w:rFonts w:ascii="宋体" w:hAnsi="宋体" w:cs="宋体"/>
                <w:b/>
              </w:rPr>
              <w:t>（</w:t>
            </w:r>
            <w:r>
              <w:rPr>
                <w:rFonts w:eastAsia="Times New Roman"/>
                <w:b/>
              </w:rPr>
              <w:t>N</w:t>
            </w:r>
            <w:r>
              <w:rPr>
                <w:rFonts w:ascii="宋体" w:hAnsi="宋体" w:cs="宋体"/>
                <w:b/>
              </w:rPr>
              <w:t>）</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ascii="宋体" w:hAnsi="宋体" w:cs="宋体"/>
              </w:rPr>
            </w:pPr>
            <w:r>
              <w:rPr>
                <w:rFonts w:ascii="宋体" w:hAnsi="宋体" w:cs="宋体"/>
                <w:b/>
              </w:rPr>
              <w:t>拉上去的次数</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ascii="宋体" w:hAnsi="宋体" w:cs="宋体"/>
              </w:rPr>
            </w:pPr>
            <w:r>
              <w:rPr>
                <w:rFonts w:ascii="宋体" w:hAnsi="宋体" w:cs="宋体"/>
                <w:b/>
              </w:rPr>
              <w:t>克服重力所做的功</w:t>
            </w:r>
            <w:r>
              <w:rPr>
                <w:rFonts w:eastAsia="Times New Roman"/>
                <w:b/>
                <w:i/>
              </w:rPr>
              <w:t>W</w:t>
            </w:r>
            <w:r>
              <w:rPr>
                <w:rFonts w:ascii="宋体" w:hAnsi="宋体" w:cs="宋体"/>
                <w:b/>
              </w:rPr>
              <w:t>（</w:t>
            </w:r>
            <w:r>
              <w:rPr>
                <w:rFonts w:eastAsia="Times New Roman"/>
                <w:b/>
              </w:rPr>
              <w:t>J</w:t>
            </w:r>
            <w:r>
              <w:rPr>
                <w:rFonts w:ascii="宋体" w:hAnsi="宋体" w:cs="宋体"/>
                <w:b/>
              </w:rPr>
              <w:t>）</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ascii="宋体" w:hAnsi="宋体" w:cs="宋体"/>
              </w:rPr>
            </w:pPr>
            <w:r>
              <w:rPr>
                <w:rFonts w:ascii="宋体" w:hAnsi="宋体" w:cs="宋体"/>
                <w:b/>
              </w:rPr>
              <w:t>时间</w:t>
            </w:r>
            <w:r>
              <w:rPr>
                <w:rFonts w:eastAsia="Times New Roman"/>
                <w:b/>
                <w:i/>
              </w:rPr>
              <w:t>t</w:t>
            </w:r>
            <w:r>
              <w:rPr>
                <w:rFonts w:ascii="宋体" w:hAnsi="宋体" w:cs="宋体"/>
                <w:b/>
              </w:rPr>
              <w:t>（</w:t>
            </w:r>
            <w:r>
              <w:rPr>
                <w:rFonts w:eastAsia="Times New Roman"/>
                <w:b/>
              </w:rPr>
              <w:t>s</w:t>
            </w:r>
            <w:r>
              <w:rPr>
                <w:rFonts w:ascii="宋体" w:hAnsi="宋体" w:cs="宋体"/>
                <w:b/>
              </w:rPr>
              <w:t>）</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ascii="宋体" w:hAnsi="宋体" w:cs="宋体"/>
              </w:rPr>
            </w:pPr>
            <w:r>
              <w:rPr>
                <w:rFonts w:ascii="宋体" w:hAnsi="宋体" w:cs="宋体"/>
                <w:b/>
              </w:rPr>
              <w:t>功率</w:t>
            </w:r>
            <w:r>
              <w:rPr>
                <w:rFonts w:eastAsia="Times New Roman"/>
                <w:b/>
                <w:i/>
              </w:rPr>
              <w:t>P</w:t>
            </w:r>
            <w:r>
              <w:rPr>
                <w:rFonts w:ascii="宋体" w:hAnsi="宋体" w:cs="宋体"/>
                <w:b/>
              </w:rPr>
              <w:t>（</w:t>
            </w:r>
            <w:r>
              <w:rPr>
                <w:rFonts w:eastAsia="Times New Roman"/>
                <w:b/>
              </w:rPr>
              <w:t>W</w:t>
            </w:r>
            <w:r>
              <w:rPr>
                <w:rFonts w:ascii="宋体" w:hAnsi="宋体" w:cs="宋体"/>
                <w:b/>
              </w:rPr>
              <w:t>）</w:t>
            </w:r>
          </w:p>
        </w:tc>
      </w:tr>
      <w:tr w:rsidR="00EB12CD" w:rsidTr="0004018E">
        <w:trPr>
          <w:trHeight w:val="33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eastAsia="Times New Roman"/>
              </w:rPr>
            </w:pPr>
            <w:r>
              <w:rPr>
                <w:rFonts w:eastAsia="Times New Roman"/>
                <w:b/>
              </w:rPr>
              <w:t>60</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eastAsia="Times New Roman"/>
              </w:rPr>
            </w:pPr>
            <w:r>
              <w:rPr>
                <w:rFonts w:eastAsia="Times New Roman"/>
                <w:b/>
              </w:rPr>
              <w:t>500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eastAsia="Times New Roman"/>
              </w:rPr>
            </w:pPr>
            <w:r>
              <w:rPr>
                <w:rFonts w:eastAsia="Times New Roman"/>
                <w:b/>
              </w:rPr>
              <w:t>5</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pPr>
            <w:r>
              <w:rPr>
                <w:b/>
              </w:rPr>
              <w:t>______</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eastAsia="Times New Roman"/>
              </w:rPr>
            </w:pPr>
            <w:r>
              <w:rPr>
                <w:rFonts w:eastAsia="Times New Roman"/>
                <w:b/>
              </w:rPr>
              <w:t>12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pPr>
            <w:r>
              <w:rPr>
                <w:b/>
              </w:rPr>
              <w:t>______</w:t>
            </w:r>
          </w:p>
        </w:tc>
      </w:tr>
    </w:tbl>
    <w:p w:rsidR="00EB12CD" w:rsidRDefault="00EB12CD" w:rsidP="00EB12CD">
      <w:pPr>
        <w:spacing w:line="360" w:lineRule="auto"/>
        <w:jc w:val="left"/>
        <w:textAlignment w:val="center"/>
      </w:pPr>
    </w:p>
    <w:p w:rsidR="00EB12CD" w:rsidRDefault="00EB12CD" w:rsidP="00EB12CD">
      <w:pPr>
        <w:spacing w:line="360" w:lineRule="auto"/>
        <w:jc w:val="left"/>
        <w:textAlignment w:val="center"/>
        <w:rPr>
          <w:rFonts w:eastAsia="Times New Roman"/>
          <w:color w:val="FF0000"/>
        </w:rPr>
      </w:pPr>
      <w:r>
        <w:rPr>
          <w:b/>
          <w:color w:val="FF0000"/>
        </w:rPr>
        <w:t>【答案】</w:t>
      </w:r>
      <w:r>
        <w:rPr>
          <w:rFonts w:ascii="宋体" w:hAnsi="宋体" w:cs="宋体"/>
          <w:color w:val="FF0000"/>
        </w:rPr>
        <w:t>体重计、卷尺、秒表和单杠</w:t>
      </w:r>
      <w:r>
        <w:rPr>
          <w:color w:val="FF0000"/>
        </w:rPr>
        <w:t xml:space="preserve">    </w:t>
      </w:r>
      <w:r>
        <w:rPr>
          <w:rFonts w:eastAsia="Times New Roman"/>
          <w:color w:val="FF0000"/>
        </w:rPr>
        <w:t>1500</w:t>
      </w:r>
      <w:r>
        <w:rPr>
          <w:color w:val="FF0000"/>
        </w:rPr>
        <w:t xml:space="preserve">    </w:t>
      </w:r>
      <w:r>
        <w:rPr>
          <w:rFonts w:eastAsia="Times New Roman"/>
          <w:color w:val="FF0000"/>
        </w:rPr>
        <w:t>125</w:t>
      </w:r>
      <w:r>
        <w:rPr>
          <w:color w:val="FF0000"/>
        </w:rPr>
        <w:t xml:space="preserve">    </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(1)[1]</w:t>
      </w:r>
      <w:r>
        <w:rPr>
          <w:rFonts w:ascii="宋体" w:hAnsi="宋体" w:cs="宋体"/>
          <w:color w:val="FF0000"/>
        </w:rPr>
        <w:t>根据功率的计算公式</w:t>
      </w:r>
    </w:p>
    <w:p w:rsidR="00EB12CD" w:rsidRDefault="00EB12CD" w:rsidP="00EB12CD">
      <w:pPr>
        <w:spacing w:line="360" w:lineRule="auto"/>
        <w:jc w:val="center"/>
        <w:textAlignment w:val="center"/>
        <w:rPr>
          <w:color w:val="FF0000"/>
        </w:rPr>
      </w:pPr>
      <w:r>
        <w:rPr>
          <w:color w:val="FF0000"/>
        </w:rPr>
        <w:object w:dxaOrig="1290" w:dyaOrig="615">
          <v:shape id="_x0000_i1076" type="#_x0000_t75" alt="eqId3f1945e3e8fd4b5084ada8882067026b" style="width:64.5pt;height:30.75pt" o:ole="">
            <v:imagedata r:id="rId113" o:title="eqId3f1945e3e8fd4b5084ada8882067026b"/>
          </v:shape>
          <o:OLEObject Type="Embed" ProgID="Equation.DSMT4" ShapeID="_x0000_i1076" DrawAspect="Content" ObjectID="_1681501307" r:id="rId114"/>
        </w:objec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可知：需要测出的物理量有人的体重、人上升的高度和做引体向上所用的时间，所以在实验中器材是：体重计、卷尺、秒表和单杠。</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(2)[2][3]</w:t>
      </w:r>
      <w:r>
        <w:rPr>
          <w:rFonts w:ascii="宋体" w:hAnsi="宋体" w:cs="宋体"/>
          <w:color w:val="FF0000"/>
        </w:rPr>
        <w:t>克服重力所做的功</w:t>
      </w:r>
    </w:p>
    <w:p w:rsidR="00EB12CD" w:rsidRDefault="00EB12CD" w:rsidP="00EB12CD">
      <w:pPr>
        <w:spacing w:line="360" w:lineRule="auto"/>
        <w:jc w:val="center"/>
        <w:textAlignment w:val="center"/>
        <w:rPr>
          <w:color w:val="FF0000"/>
        </w:rPr>
      </w:pPr>
      <w:r>
        <w:rPr>
          <w:color w:val="FF0000"/>
        </w:rPr>
        <w:object w:dxaOrig="3265" w:dyaOrig="285">
          <v:shape id="_x0000_i1077" type="#_x0000_t75" alt="eqId57b0fe8accec401e9af239a2330bb73f" style="width:163.5pt;height:14.25pt" o:ole="">
            <v:imagedata r:id="rId115" o:title="eqId57b0fe8accec401e9af239a2330bb73f"/>
          </v:shape>
          <o:OLEObject Type="Embed" ProgID="Equation.DSMT4" ShapeID="_x0000_i1077" DrawAspect="Content" ObjectID="_1681501308" r:id="rId116"/>
        </w:objec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在单杠上做引体向上运动时的功率</w:t>
      </w:r>
    </w:p>
    <w:p w:rsidR="00EB12CD" w:rsidRDefault="00EB12CD" w:rsidP="00EB12CD">
      <w:pPr>
        <w:spacing w:line="360" w:lineRule="auto"/>
        <w:jc w:val="center"/>
        <w:textAlignment w:val="center"/>
        <w:rPr>
          <w:color w:val="FF0000"/>
        </w:rPr>
      </w:pPr>
      <w:r>
        <w:rPr>
          <w:color w:val="FF0000"/>
        </w:rPr>
        <w:object w:dxaOrig="2281" w:dyaOrig="613">
          <v:shape id="_x0000_i1078" type="#_x0000_t75" alt="eqIdb1267778c9264231a7c34ae57744d0a4" style="width:114pt;height:30.75pt" o:ole="">
            <v:imagedata r:id="rId117" o:title="eqIdb1267778c9264231a7c34ae57744d0a4"/>
          </v:shape>
          <o:OLEObject Type="Embed" ProgID="Equation.DSMT4" ShapeID="_x0000_i1078" DrawAspect="Content" ObjectID="_1681501309" r:id="rId118"/>
        </w:objec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表格如下：</w:t>
      </w:r>
    </w:p>
    <w:tbl>
      <w:tblPr>
        <w:tblW w:w="8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90"/>
        <w:gridCol w:w="1140"/>
        <w:gridCol w:w="1275"/>
        <w:gridCol w:w="2265"/>
        <w:gridCol w:w="1140"/>
        <w:gridCol w:w="1275"/>
      </w:tblGrid>
      <w:tr w:rsidR="00EB12CD" w:rsidTr="0004018E">
        <w:trPr>
          <w:trHeight w:val="33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ascii="宋体" w:hAnsi="宋体" w:cs="宋体"/>
                <w:color w:val="FF0000"/>
              </w:rPr>
            </w:pPr>
            <w:r>
              <w:rPr>
                <w:rFonts w:ascii="宋体" w:hAnsi="宋体" w:cs="宋体"/>
                <w:color w:val="FF0000"/>
              </w:rPr>
              <w:t>臂长</w:t>
            </w:r>
            <w:r>
              <w:rPr>
                <w:rFonts w:eastAsia="Times New Roman"/>
                <w:i/>
                <w:color w:val="FF0000"/>
              </w:rPr>
              <w:t>L</w:t>
            </w:r>
            <w:r>
              <w:rPr>
                <w:rFonts w:ascii="宋体" w:hAnsi="宋体" w:cs="宋体"/>
                <w:color w:val="FF0000"/>
              </w:rPr>
              <w:t>（</w:t>
            </w:r>
            <w:r>
              <w:rPr>
                <w:rFonts w:eastAsia="Times New Roman"/>
                <w:color w:val="FF0000"/>
              </w:rPr>
              <w:t>cm</w:t>
            </w:r>
            <w:r>
              <w:rPr>
                <w:rFonts w:ascii="宋体" w:hAnsi="宋体" w:cs="宋体"/>
                <w:color w:val="FF0000"/>
              </w:rPr>
              <w:t>）</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ascii="宋体" w:hAnsi="宋体" w:cs="宋体"/>
                <w:color w:val="FF0000"/>
              </w:rPr>
            </w:pPr>
            <w:r>
              <w:rPr>
                <w:rFonts w:ascii="宋体" w:hAnsi="宋体" w:cs="宋体"/>
                <w:color w:val="FF0000"/>
              </w:rPr>
              <w:t>体重</w:t>
            </w:r>
            <w:r>
              <w:rPr>
                <w:rFonts w:eastAsia="Times New Roman"/>
                <w:i/>
                <w:color w:val="FF0000"/>
              </w:rPr>
              <w:t>G</w:t>
            </w:r>
            <w:r>
              <w:rPr>
                <w:rFonts w:ascii="宋体" w:hAnsi="宋体" w:cs="宋体"/>
                <w:color w:val="FF0000"/>
              </w:rPr>
              <w:t>（</w:t>
            </w:r>
            <w:r>
              <w:rPr>
                <w:rFonts w:eastAsia="Times New Roman"/>
                <w:color w:val="FF0000"/>
              </w:rPr>
              <w:t>N</w:t>
            </w:r>
            <w:r>
              <w:rPr>
                <w:rFonts w:ascii="宋体" w:hAnsi="宋体" w:cs="宋体"/>
                <w:color w:val="FF0000"/>
              </w:rPr>
              <w:t>）</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ascii="宋体" w:hAnsi="宋体" w:cs="宋体"/>
                <w:color w:val="FF0000"/>
              </w:rPr>
            </w:pPr>
            <w:r>
              <w:rPr>
                <w:rFonts w:ascii="宋体" w:hAnsi="宋体" w:cs="宋体"/>
                <w:color w:val="FF0000"/>
              </w:rPr>
              <w:t>拉上去的次数</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ascii="宋体" w:hAnsi="宋体" w:cs="宋体"/>
                <w:color w:val="FF0000"/>
              </w:rPr>
            </w:pPr>
            <w:r>
              <w:rPr>
                <w:rFonts w:ascii="宋体" w:hAnsi="宋体" w:cs="宋体"/>
                <w:color w:val="FF0000"/>
              </w:rPr>
              <w:t>克服重力所做的功</w:t>
            </w:r>
            <w:r>
              <w:rPr>
                <w:rFonts w:eastAsia="Times New Roman"/>
                <w:i/>
                <w:color w:val="FF0000"/>
              </w:rPr>
              <w:t>W</w:t>
            </w:r>
            <w:r>
              <w:rPr>
                <w:rFonts w:ascii="宋体" w:hAnsi="宋体" w:cs="宋体"/>
                <w:color w:val="FF0000"/>
              </w:rPr>
              <w:t>（</w:t>
            </w:r>
            <w:r>
              <w:rPr>
                <w:rFonts w:eastAsia="Times New Roman"/>
                <w:color w:val="FF0000"/>
              </w:rPr>
              <w:t>J</w:t>
            </w:r>
            <w:r>
              <w:rPr>
                <w:rFonts w:ascii="宋体" w:hAnsi="宋体" w:cs="宋体"/>
                <w:color w:val="FF0000"/>
              </w:rPr>
              <w:t>）</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ascii="宋体" w:hAnsi="宋体" w:cs="宋体"/>
                <w:color w:val="FF0000"/>
              </w:rPr>
            </w:pPr>
            <w:r>
              <w:rPr>
                <w:rFonts w:ascii="宋体" w:hAnsi="宋体" w:cs="宋体"/>
                <w:color w:val="FF0000"/>
              </w:rPr>
              <w:t>时间</w:t>
            </w:r>
            <w:r>
              <w:rPr>
                <w:rFonts w:eastAsia="Times New Roman"/>
                <w:i/>
                <w:color w:val="FF0000"/>
              </w:rPr>
              <w:t>t</w:t>
            </w:r>
            <w:r>
              <w:rPr>
                <w:rFonts w:ascii="宋体" w:hAnsi="宋体" w:cs="宋体"/>
                <w:color w:val="FF0000"/>
              </w:rPr>
              <w:t>（</w:t>
            </w:r>
            <w:r>
              <w:rPr>
                <w:rFonts w:eastAsia="Times New Roman"/>
                <w:color w:val="FF0000"/>
              </w:rPr>
              <w:t>s</w:t>
            </w:r>
            <w:r>
              <w:rPr>
                <w:rFonts w:ascii="宋体" w:hAnsi="宋体" w:cs="宋体"/>
                <w:color w:val="FF0000"/>
              </w:rPr>
              <w:t>）</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ascii="宋体" w:hAnsi="宋体" w:cs="宋体"/>
                <w:color w:val="FF0000"/>
              </w:rPr>
            </w:pPr>
            <w:r>
              <w:rPr>
                <w:rFonts w:ascii="宋体" w:hAnsi="宋体" w:cs="宋体"/>
                <w:color w:val="FF0000"/>
              </w:rPr>
              <w:t>功率</w:t>
            </w:r>
            <w:r>
              <w:rPr>
                <w:rFonts w:eastAsia="Times New Roman"/>
                <w:i/>
                <w:color w:val="FF0000"/>
              </w:rPr>
              <w:t>P</w:t>
            </w:r>
            <w:r>
              <w:rPr>
                <w:rFonts w:ascii="宋体" w:hAnsi="宋体" w:cs="宋体"/>
                <w:color w:val="FF0000"/>
              </w:rPr>
              <w:t>（</w:t>
            </w:r>
            <w:r>
              <w:rPr>
                <w:rFonts w:eastAsia="Times New Roman"/>
                <w:color w:val="FF0000"/>
              </w:rPr>
              <w:t>W</w:t>
            </w:r>
            <w:r>
              <w:rPr>
                <w:rFonts w:ascii="宋体" w:hAnsi="宋体" w:cs="宋体"/>
                <w:color w:val="FF0000"/>
              </w:rPr>
              <w:t>）</w:t>
            </w:r>
          </w:p>
        </w:tc>
      </w:tr>
      <w:tr w:rsidR="00EB12CD" w:rsidTr="0004018E">
        <w:trPr>
          <w:trHeight w:val="33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eastAsia="Times New Roman"/>
                <w:color w:val="FF0000"/>
              </w:rPr>
            </w:pPr>
            <w:r>
              <w:rPr>
                <w:rFonts w:eastAsia="Times New Roman"/>
                <w:color w:val="FF0000"/>
              </w:rPr>
              <w:t>60</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eastAsia="Times New Roman"/>
                <w:color w:val="FF0000"/>
              </w:rPr>
            </w:pPr>
            <w:r>
              <w:rPr>
                <w:rFonts w:eastAsia="Times New Roman"/>
                <w:color w:val="FF0000"/>
              </w:rPr>
              <w:t>500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eastAsia="Times New Roman"/>
                <w:color w:val="FF0000"/>
              </w:rPr>
            </w:pPr>
            <w:r>
              <w:rPr>
                <w:rFonts w:eastAsia="Times New Roman"/>
                <w:color w:val="FF0000"/>
              </w:rPr>
              <w:t>5</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eastAsia="Times New Roman"/>
                <w:color w:val="FF0000"/>
              </w:rPr>
            </w:pPr>
            <w:r>
              <w:rPr>
                <w:rFonts w:eastAsia="Times New Roman"/>
                <w:color w:val="FF0000"/>
              </w:rPr>
              <w:t>1500J</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eastAsia="Times New Roman"/>
                <w:color w:val="FF0000"/>
              </w:rPr>
            </w:pPr>
            <w:r>
              <w:rPr>
                <w:rFonts w:eastAsia="Times New Roman"/>
                <w:color w:val="FF0000"/>
              </w:rPr>
              <w:t>12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B12CD" w:rsidRDefault="00EB12CD" w:rsidP="0004018E">
            <w:pPr>
              <w:spacing w:line="360" w:lineRule="auto"/>
              <w:jc w:val="left"/>
              <w:textAlignment w:val="center"/>
              <w:rPr>
                <w:rFonts w:eastAsia="Times New Roman"/>
                <w:color w:val="FF0000"/>
              </w:rPr>
            </w:pPr>
            <w:r>
              <w:rPr>
                <w:rFonts w:eastAsia="Times New Roman"/>
                <w:color w:val="FF0000"/>
              </w:rPr>
              <w:t>125W</w:t>
            </w:r>
          </w:p>
        </w:tc>
      </w:tr>
    </w:tbl>
    <w:p w:rsidR="00EB12CD" w:rsidRDefault="00EB12CD" w:rsidP="00EB12CD"/>
    <w:p w:rsidR="00EB12CD" w:rsidRDefault="00EB12CD" w:rsidP="00EB12CD">
      <w:pPr>
        <w:rPr>
          <w:b/>
        </w:rPr>
      </w:pPr>
      <w:r>
        <w:rPr>
          <w:rFonts w:hint="eastAsia"/>
          <w:b/>
        </w:rPr>
        <w:t>四、计算题</w:t>
      </w:r>
    </w:p>
    <w:p w:rsidR="00EB12CD" w:rsidRDefault="00EB12CD" w:rsidP="00EB12CD">
      <w:pPr>
        <w:spacing w:line="360" w:lineRule="auto"/>
        <w:jc w:val="left"/>
        <w:textAlignment w:val="center"/>
        <w:rPr>
          <w:rFonts w:ascii="宋体" w:hAnsi="宋体" w:cs="宋体"/>
        </w:rPr>
      </w:pPr>
      <w:r>
        <w:rPr>
          <w:b/>
        </w:rPr>
        <w:t>18</w:t>
      </w:r>
      <w:r>
        <w:rPr>
          <w:b/>
        </w:rPr>
        <w:t>．（</w:t>
      </w:r>
      <w:r>
        <w:rPr>
          <w:b/>
        </w:rPr>
        <w:t>2021·</w:t>
      </w:r>
      <w:r>
        <w:rPr>
          <w:b/>
        </w:rPr>
        <w:t>江苏淮安市</w:t>
      </w:r>
      <w:r>
        <w:rPr>
          <w:b/>
        </w:rPr>
        <w:t>·</w:t>
      </w:r>
      <w:r>
        <w:rPr>
          <w:b/>
        </w:rPr>
        <w:t>九年级期末）</w:t>
      </w:r>
      <w:r>
        <w:rPr>
          <w:rFonts w:ascii="宋体" w:hAnsi="宋体" w:cs="宋体"/>
          <w:b/>
        </w:rPr>
        <w:t>如图所示，质量为</w:t>
      </w:r>
      <w:r>
        <w:rPr>
          <w:rFonts w:eastAsia="Times New Roman"/>
          <w:b/>
        </w:rPr>
        <w:t>80kg</w:t>
      </w:r>
      <w:r>
        <w:rPr>
          <w:rFonts w:ascii="宋体" w:hAnsi="宋体" w:cs="宋体"/>
          <w:b/>
        </w:rPr>
        <w:t>的骑车者，骑着质量为</w:t>
      </w:r>
      <w:r>
        <w:rPr>
          <w:rFonts w:eastAsia="Times New Roman"/>
          <w:b/>
        </w:rPr>
        <w:t>10kg</w:t>
      </w:r>
      <w:r>
        <w:rPr>
          <w:rFonts w:ascii="宋体" w:hAnsi="宋体" w:cs="宋体"/>
          <w:b/>
        </w:rPr>
        <w:lastRenderedPageBreak/>
        <w:t>自行车沿着平直的水平路面，以</w:t>
      </w:r>
      <w:r>
        <w:rPr>
          <w:rFonts w:eastAsia="Times New Roman"/>
          <w:b/>
        </w:rPr>
        <w:t>5m/s</w:t>
      </w:r>
      <w:r>
        <w:rPr>
          <w:rFonts w:ascii="宋体" w:hAnsi="宋体" w:cs="宋体"/>
          <w:b/>
        </w:rPr>
        <w:t>的速度匀速行驶，骑行过程中人和车受到的阻力恒为自行车对地面压力的</w:t>
      </w:r>
      <w:r>
        <w:rPr>
          <w:rFonts w:eastAsia="Times New Roman"/>
          <w:b/>
        </w:rPr>
        <w:t>0.02</w:t>
      </w:r>
      <w:r>
        <w:rPr>
          <w:rFonts w:ascii="宋体" w:hAnsi="宋体" w:cs="宋体"/>
          <w:b/>
        </w:rPr>
        <w:t>倍。（</w:t>
      </w:r>
      <w:r>
        <w:rPr>
          <w:rFonts w:eastAsia="Times New Roman"/>
          <w:b/>
          <w:i/>
        </w:rPr>
        <w:t>g</w:t>
      </w:r>
      <w:r>
        <w:rPr>
          <w:rFonts w:eastAsia="Times New Roman"/>
          <w:b/>
        </w:rPr>
        <w:t>=10N/kg</w:t>
      </w:r>
      <w:r>
        <w:rPr>
          <w:rFonts w:ascii="宋体" w:hAnsi="宋体" w:cs="宋体"/>
          <w:b/>
        </w:rPr>
        <w:t>）</w:t>
      </w:r>
    </w:p>
    <w:p w:rsidR="00EB12CD" w:rsidRDefault="00EB12CD" w:rsidP="00EB12CD">
      <w:pPr>
        <w:spacing w:line="360" w:lineRule="auto"/>
        <w:jc w:val="left"/>
        <w:textAlignment w:val="center"/>
        <w:rPr>
          <w:rFonts w:ascii="宋体" w:hAnsi="宋体" w:cs="宋体"/>
        </w:rPr>
      </w:pPr>
      <w:r>
        <w:rPr>
          <w:rFonts w:eastAsia="Times New Roman"/>
          <w:b/>
        </w:rPr>
        <w:t>(1)</w:t>
      </w:r>
      <w:r>
        <w:rPr>
          <w:rFonts w:ascii="宋体" w:hAnsi="宋体" w:cs="宋体"/>
          <w:b/>
        </w:rPr>
        <w:t>骑行过程中人和车受到的阻力是多少？</w:t>
      </w:r>
    </w:p>
    <w:p w:rsidR="00EB12CD" w:rsidRDefault="00EB12CD" w:rsidP="00EB12CD">
      <w:pPr>
        <w:spacing w:line="360" w:lineRule="auto"/>
        <w:jc w:val="left"/>
        <w:textAlignment w:val="center"/>
        <w:rPr>
          <w:rFonts w:ascii="宋体" w:hAnsi="宋体" w:cs="宋体"/>
        </w:rPr>
      </w:pPr>
      <w:r>
        <w:rPr>
          <w:rFonts w:eastAsia="Times New Roman"/>
          <w:b/>
        </w:rPr>
        <w:t>(2)</w:t>
      </w:r>
      <w:r>
        <w:rPr>
          <w:rFonts w:ascii="宋体" w:hAnsi="宋体" w:cs="宋体"/>
          <w:b/>
        </w:rPr>
        <w:t>骑车者做功的功率是多少？</w:t>
      </w:r>
    </w:p>
    <w:p w:rsidR="00EB12CD" w:rsidRDefault="00EB12CD" w:rsidP="00EB12CD">
      <w:pPr>
        <w:spacing w:line="360" w:lineRule="auto"/>
        <w:jc w:val="left"/>
        <w:textAlignment w:val="center"/>
      </w:pPr>
      <w:r>
        <w:rPr>
          <w:b/>
          <w:noProof/>
        </w:rPr>
        <w:drawing>
          <wp:inline distT="0" distB="0" distL="114300" distR="114300" wp14:anchorId="590AE5FE" wp14:editId="122624C8">
            <wp:extent cx="1076325" cy="819150"/>
            <wp:effectExtent l="0" t="0" r="9525" b="0"/>
            <wp:docPr id="100028" name="图片 1000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754021" name="图片 100028" descr="figure"/>
                    <pic:cNvPicPr>
                      <a:picLocks noChangeAspect="1"/>
                    </pic:cNvPicPr>
                  </pic:nvPicPr>
                  <pic:blipFill>
                    <a:blip r:embed="rId119"/>
                    <a:stretch>
                      <a:fillRect/>
                    </a:stretch>
                  </pic:blipFill>
                  <pic:spPr>
                    <a:xfrm>
                      <a:off x="0" y="0"/>
                      <a:ext cx="1076325" cy="819150"/>
                    </a:xfrm>
                    <a:prstGeom prst="rect">
                      <a:avLst/>
                    </a:prstGeom>
                  </pic:spPr>
                </pic:pic>
              </a:graphicData>
            </a:graphic>
          </wp:inline>
        </w:drawing>
      </w:r>
    </w:p>
    <w:p w:rsidR="00EB12CD" w:rsidRDefault="00EB12CD" w:rsidP="00EB12CD">
      <w:pPr>
        <w:spacing w:line="360" w:lineRule="auto"/>
        <w:jc w:val="left"/>
        <w:textAlignment w:val="center"/>
        <w:rPr>
          <w:rFonts w:eastAsia="Times New Roman"/>
          <w:color w:val="FF0000"/>
        </w:rPr>
      </w:pPr>
      <w:r>
        <w:rPr>
          <w:b/>
          <w:color w:val="FF0000"/>
        </w:rPr>
        <w:t>【答案】</w:t>
      </w:r>
      <w:r>
        <w:rPr>
          <w:rFonts w:eastAsia="Times New Roman"/>
          <w:color w:val="FF0000"/>
        </w:rPr>
        <w:t>(1)18N</w:t>
      </w:r>
      <w:r>
        <w:rPr>
          <w:rFonts w:ascii="宋体" w:hAnsi="宋体" w:cs="宋体"/>
          <w:color w:val="FF0000"/>
        </w:rPr>
        <w:t>；</w:t>
      </w:r>
      <w:r>
        <w:rPr>
          <w:rFonts w:eastAsia="Times New Roman"/>
          <w:color w:val="FF0000"/>
        </w:rPr>
        <w:t>(2)90W</w:t>
      </w:r>
    </w:p>
    <w:p w:rsidR="00EB12CD" w:rsidRDefault="00EB12CD" w:rsidP="00EB12CD">
      <w:pPr>
        <w:spacing w:line="360" w:lineRule="auto"/>
        <w:jc w:val="left"/>
        <w:textAlignment w:val="center"/>
        <w:rPr>
          <w:color w:val="FF0000"/>
        </w:rPr>
      </w:pPr>
      <w:r>
        <w:rPr>
          <w:color w:val="FF0000"/>
        </w:rPr>
        <w:t>【详解】</w: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解：</w:t>
      </w:r>
      <w:r>
        <w:rPr>
          <w:rFonts w:eastAsia="Times New Roman"/>
          <w:color w:val="FF0000"/>
        </w:rPr>
        <w:t>(1)</w:t>
      </w:r>
      <w:r>
        <w:rPr>
          <w:rFonts w:ascii="宋体" w:hAnsi="宋体" w:cs="宋体"/>
          <w:color w:val="FF0000"/>
        </w:rPr>
        <w:t>自行车对地面压力</w:t>
      </w:r>
    </w:p>
    <w:p w:rsidR="00EB12CD" w:rsidRDefault="00EB12CD" w:rsidP="00EB12CD">
      <w:pPr>
        <w:spacing w:line="360" w:lineRule="auto"/>
        <w:jc w:val="center"/>
        <w:textAlignment w:val="center"/>
        <w:rPr>
          <w:rFonts w:eastAsia="Times New Roman"/>
          <w:color w:val="FF0000"/>
        </w:rPr>
      </w:pPr>
      <w:r>
        <w:rPr>
          <w:rFonts w:eastAsia="Times New Roman"/>
          <w:i/>
          <w:color w:val="FF0000"/>
        </w:rPr>
        <w:t>F</w:t>
      </w:r>
      <w:r>
        <w:rPr>
          <w:rFonts w:eastAsia="Times New Roman"/>
          <w:color w:val="FF0000"/>
        </w:rPr>
        <w:t>=</w:t>
      </w:r>
      <w:r>
        <w:rPr>
          <w:rFonts w:eastAsia="Times New Roman"/>
          <w:i/>
          <w:color w:val="FF0000"/>
        </w:rPr>
        <w:t>G</w:t>
      </w:r>
      <w:r>
        <w:rPr>
          <w:rFonts w:eastAsia="Times New Roman"/>
          <w:color w:val="FF0000"/>
          <w:vertAlign w:val="subscript"/>
        </w:rPr>
        <w:t>1</w:t>
      </w:r>
      <w:r>
        <w:rPr>
          <w:rFonts w:eastAsia="Times New Roman"/>
          <w:color w:val="FF0000"/>
        </w:rPr>
        <w:t>+</w:t>
      </w:r>
      <w:r>
        <w:rPr>
          <w:rFonts w:eastAsia="Times New Roman"/>
          <w:i/>
          <w:color w:val="FF0000"/>
        </w:rPr>
        <w:t>G</w:t>
      </w:r>
      <w:r>
        <w:rPr>
          <w:rFonts w:eastAsia="Times New Roman"/>
          <w:color w:val="FF0000"/>
          <w:vertAlign w:val="subscript"/>
        </w:rPr>
        <w:t>2</w:t>
      </w:r>
      <w:proofErr w:type="gramStart"/>
      <w:r>
        <w:rPr>
          <w:rFonts w:eastAsia="Times New Roman"/>
          <w:color w:val="FF0000"/>
        </w:rPr>
        <w:t>=(</w:t>
      </w:r>
      <w:proofErr w:type="gramEnd"/>
      <w:r>
        <w:rPr>
          <w:rFonts w:eastAsia="Times New Roman"/>
          <w:i/>
          <w:color w:val="FF0000"/>
        </w:rPr>
        <w:t>m</w:t>
      </w:r>
      <w:r>
        <w:rPr>
          <w:rFonts w:eastAsia="Times New Roman"/>
          <w:color w:val="FF0000"/>
          <w:vertAlign w:val="subscript"/>
        </w:rPr>
        <w:t>1</w:t>
      </w:r>
      <w:r>
        <w:rPr>
          <w:rFonts w:eastAsia="Times New Roman"/>
          <w:color w:val="FF0000"/>
        </w:rPr>
        <w:t>+</w:t>
      </w:r>
      <w:r>
        <w:rPr>
          <w:rFonts w:eastAsia="Times New Roman"/>
          <w:i/>
          <w:color w:val="FF0000"/>
        </w:rPr>
        <w:t>m</w:t>
      </w:r>
      <w:r>
        <w:rPr>
          <w:rFonts w:eastAsia="Times New Roman"/>
          <w:color w:val="FF0000"/>
          <w:vertAlign w:val="subscript"/>
        </w:rPr>
        <w:t>2</w:t>
      </w:r>
      <w:r>
        <w:rPr>
          <w:rFonts w:eastAsia="Times New Roman"/>
          <w:color w:val="FF0000"/>
        </w:rPr>
        <w:t>)</w:t>
      </w:r>
      <w:r>
        <w:rPr>
          <w:rFonts w:eastAsia="Times New Roman"/>
          <w:i/>
          <w:color w:val="FF0000"/>
        </w:rPr>
        <w:t>g</w:t>
      </w:r>
      <w:r>
        <w:rPr>
          <w:rFonts w:eastAsia="Times New Roman"/>
          <w:color w:val="FF0000"/>
        </w:rPr>
        <w:t>=(80kg+10kg)×10N/kg=900N</w: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骑行过程中人和车受到的阻力为</w:t>
      </w:r>
    </w:p>
    <w:p w:rsidR="00EB12CD" w:rsidRDefault="00EB12CD" w:rsidP="00EB12CD">
      <w:pPr>
        <w:spacing w:line="360" w:lineRule="auto"/>
        <w:jc w:val="center"/>
        <w:textAlignment w:val="center"/>
        <w:rPr>
          <w:rFonts w:eastAsia="Times New Roman"/>
          <w:color w:val="FF0000"/>
        </w:rPr>
      </w:pPr>
      <w:r>
        <w:rPr>
          <w:rFonts w:eastAsia="Times New Roman"/>
          <w:i/>
          <w:color w:val="FF0000"/>
        </w:rPr>
        <w:t>f</w:t>
      </w:r>
      <w:r>
        <w:rPr>
          <w:rFonts w:eastAsia="Times New Roman"/>
          <w:color w:val="FF0000"/>
        </w:rPr>
        <w:t>=0.02</w:t>
      </w:r>
      <w:r>
        <w:rPr>
          <w:rFonts w:eastAsia="Times New Roman"/>
          <w:i/>
          <w:color w:val="FF0000"/>
        </w:rPr>
        <w:t>G</w:t>
      </w:r>
      <w:r>
        <w:rPr>
          <w:rFonts w:eastAsia="Times New Roman"/>
          <w:color w:val="FF0000"/>
        </w:rPr>
        <w:t>=00.2×900N=18N</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自行车沿着平直的水平路面匀速行驶，水平方向受力平衡，骑车者施力</w:t>
      </w:r>
      <w:r>
        <w:rPr>
          <w:rFonts w:eastAsia="Times New Roman"/>
          <w:i/>
          <w:color w:val="FF0000"/>
        </w:rPr>
        <w:t>F</w:t>
      </w:r>
      <w:r>
        <w:rPr>
          <w:rFonts w:eastAsia="Times New Roman"/>
          <w:color w:val="FF0000"/>
          <w:vertAlign w:val="subscript"/>
        </w:rPr>
        <w:t>1</w:t>
      </w:r>
      <w:r>
        <w:rPr>
          <w:rFonts w:eastAsia="Times New Roman"/>
          <w:color w:val="FF0000"/>
        </w:rPr>
        <w:t>=</w:t>
      </w:r>
      <w:r>
        <w:rPr>
          <w:rFonts w:eastAsia="Times New Roman"/>
          <w:i/>
          <w:color w:val="FF0000"/>
        </w:rPr>
        <w:t>f</w:t>
      </w:r>
      <w:r>
        <w:rPr>
          <w:rFonts w:ascii="宋体" w:hAnsi="宋体" w:cs="宋体"/>
          <w:color w:val="FF0000"/>
        </w:rPr>
        <w:t>，骑车者做功的功率为</w:t>
      </w:r>
    </w:p>
    <w:p w:rsidR="00EB12CD" w:rsidRDefault="00EB12CD" w:rsidP="00EB12CD">
      <w:pPr>
        <w:spacing w:line="360" w:lineRule="auto"/>
        <w:jc w:val="center"/>
        <w:textAlignment w:val="center"/>
        <w:rPr>
          <w:color w:val="FF0000"/>
        </w:rPr>
      </w:pPr>
      <w:r>
        <w:rPr>
          <w:color w:val="FF0000"/>
        </w:rPr>
        <w:object w:dxaOrig="3840" w:dyaOrig="615">
          <v:shape id="_x0000_i1079" type="#_x0000_t75" alt="eqId89f7f55d4b0c437ea4e554f7823a94ba" style="width:192pt;height:30.75pt" o:ole="">
            <v:imagedata r:id="rId120" o:title="eqId89f7f55d4b0c437ea4e554f7823a94ba"/>
          </v:shape>
          <o:OLEObject Type="Embed" ProgID="Equation.DSMT4" ShapeID="_x0000_i1079" DrawAspect="Content" ObjectID="_1681501310" r:id="rId121"/>
        </w:object>
      </w:r>
    </w:p>
    <w:p w:rsidR="00EB12CD" w:rsidRDefault="00EB12CD" w:rsidP="00EB12CD">
      <w:pPr>
        <w:spacing w:line="360" w:lineRule="auto"/>
        <w:jc w:val="left"/>
        <w:textAlignment w:val="center"/>
        <w:rPr>
          <w:rFonts w:ascii="宋体" w:hAnsi="宋体" w:cs="宋体"/>
          <w:color w:val="FF0000"/>
        </w:rPr>
      </w:pPr>
      <w:r>
        <w:rPr>
          <w:rFonts w:ascii="宋体" w:hAnsi="宋体" w:cs="宋体"/>
          <w:color w:val="FF0000"/>
        </w:rPr>
        <w:t>答：</w:t>
      </w:r>
      <w:r>
        <w:rPr>
          <w:rFonts w:eastAsia="Times New Roman"/>
          <w:color w:val="FF0000"/>
        </w:rPr>
        <w:t>(1)</w:t>
      </w:r>
      <w:r>
        <w:rPr>
          <w:rFonts w:ascii="宋体" w:hAnsi="宋体" w:cs="宋体"/>
          <w:color w:val="FF0000"/>
        </w:rPr>
        <w:t>骑行过程中人和车受到的阻力是</w:t>
      </w:r>
      <w:r>
        <w:rPr>
          <w:rFonts w:eastAsia="Times New Roman"/>
          <w:color w:val="FF0000"/>
        </w:rPr>
        <w:t>18N</w:t>
      </w:r>
      <w:r>
        <w:rPr>
          <w:rFonts w:ascii="宋体" w:hAnsi="宋体" w:cs="宋体"/>
          <w:color w:val="FF0000"/>
        </w:rPr>
        <w:t>；</w:t>
      </w:r>
    </w:p>
    <w:p w:rsidR="00EB12CD" w:rsidRDefault="00EB12CD" w:rsidP="00EB12CD">
      <w:pPr>
        <w:spacing w:line="360" w:lineRule="auto"/>
        <w:jc w:val="left"/>
        <w:textAlignment w:val="center"/>
        <w:rPr>
          <w:rFonts w:ascii="宋体" w:hAnsi="宋体" w:cs="宋体"/>
          <w:color w:val="FF0000"/>
        </w:rPr>
      </w:pPr>
      <w:r>
        <w:rPr>
          <w:rFonts w:eastAsia="Times New Roman"/>
          <w:color w:val="FF0000"/>
        </w:rPr>
        <w:t>(2)</w:t>
      </w:r>
      <w:r>
        <w:rPr>
          <w:rFonts w:ascii="宋体" w:hAnsi="宋体" w:cs="宋体"/>
          <w:color w:val="FF0000"/>
        </w:rPr>
        <w:t>骑车者做功的功率是</w:t>
      </w:r>
      <w:r>
        <w:rPr>
          <w:rFonts w:eastAsia="Times New Roman"/>
          <w:color w:val="FF0000"/>
        </w:rPr>
        <w:t>90W</w:t>
      </w:r>
      <w:r>
        <w:rPr>
          <w:rFonts w:ascii="宋体" w:hAnsi="宋体" w:cs="宋体"/>
          <w:color w:val="FF0000"/>
        </w:rPr>
        <w:t>。</w:t>
      </w:r>
    </w:p>
    <w:p w:rsidR="00EB12CD" w:rsidRDefault="00EB12CD" w:rsidP="00EB12CD"/>
    <w:p w:rsidR="00EB12CD" w:rsidRDefault="00EB12CD" w:rsidP="00EB12CD">
      <w:pPr>
        <w:spacing w:line="360" w:lineRule="auto"/>
        <w:jc w:val="center"/>
        <w:rPr>
          <w:b/>
          <w:sz w:val="32"/>
          <w:szCs w:val="32"/>
        </w:rPr>
      </w:pPr>
    </w:p>
    <w:p w:rsidR="008E5ABE" w:rsidRPr="00EB12CD" w:rsidRDefault="008E5ABE" w:rsidP="008E5ABE">
      <w:bookmarkStart w:id="0" w:name="_GoBack"/>
      <w:bookmarkEnd w:id="0"/>
    </w:p>
    <w:sectPr w:rsidR="008E5ABE" w:rsidRPr="00EB12CD">
      <w:headerReference w:type="default" r:id="rId1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4E2" w:rsidRDefault="005D14E2" w:rsidP="00443036">
      <w:r>
        <w:separator/>
      </w:r>
    </w:p>
  </w:endnote>
  <w:endnote w:type="continuationSeparator" w:id="0">
    <w:p w:rsidR="005D14E2" w:rsidRDefault="005D14E2"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4E2" w:rsidRDefault="005D14E2" w:rsidP="00443036">
      <w:r>
        <w:separator/>
      </w:r>
    </w:p>
  </w:footnote>
  <w:footnote w:type="continuationSeparator" w:id="0">
    <w:p w:rsidR="005D14E2" w:rsidRDefault="005D14E2"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B85666">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2E013A"/>
    <w:rsid w:val="00443036"/>
    <w:rsid w:val="005D14E2"/>
    <w:rsid w:val="00682F18"/>
    <w:rsid w:val="008E5ABE"/>
    <w:rsid w:val="009E0A7A"/>
    <w:rsid w:val="00A469E7"/>
    <w:rsid w:val="00B85666"/>
    <w:rsid w:val="00D96DF7"/>
    <w:rsid w:val="00EB12CD"/>
    <w:rsid w:val="00F7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8.wmf"/><Relationship Id="rId21"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27.bin"/><Relationship Id="rId68" Type="http://schemas.openxmlformats.org/officeDocument/2006/relationships/image" Target="media/image33.wmf"/><Relationship Id="rId84" Type="http://schemas.openxmlformats.org/officeDocument/2006/relationships/oleObject" Target="embeddings/oleObject37.bin"/><Relationship Id="rId89" Type="http://schemas.openxmlformats.org/officeDocument/2006/relationships/oleObject" Target="embeddings/oleObject40.bin"/><Relationship Id="rId112" Type="http://schemas.openxmlformats.org/officeDocument/2006/relationships/image" Target="media/image55.png"/><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oleObject" Target="embeddings/oleObject14.bin"/><Relationship Id="rId53" Type="http://schemas.openxmlformats.org/officeDocument/2006/relationships/oleObject" Target="embeddings/oleObject24.bin"/><Relationship Id="rId58" Type="http://schemas.openxmlformats.org/officeDocument/2006/relationships/image" Target="media/image26.png"/><Relationship Id="rId74" Type="http://schemas.openxmlformats.org/officeDocument/2006/relationships/image" Target="media/image37.png"/><Relationship Id="rId79" Type="http://schemas.openxmlformats.org/officeDocument/2006/relationships/oleObject" Target="embeddings/oleObject33.bin"/><Relationship Id="rId102" Type="http://schemas.openxmlformats.org/officeDocument/2006/relationships/oleObject" Target="embeddings/oleObject47.bin"/><Relationship Id="rId123"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29.png"/><Relationship Id="rId82" Type="http://schemas.openxmlformats.org/officeDocument/2006/relationships/oleObject" Target="embeddings/oleObject35.bin"/><Relationship Id="rId90" Type="http://schemas.openxmlformats.org/officeDocument/2006/relationships/image" Target="media/image44.wmf"/><Relationship Id="rId95" Type="http://schemas.openxmlformats.org/officeDocument/2006/relationships/image" Target="media/image46.wmf"/><Relationship Id="rId19" Type="http://schemas.openxmlformats.org/officeDocument/2006/relationships/image" Target="media/image8.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png"/><Relationship Id="rId43" Type="http://schemas.openxmlformats.org/officeDocument/2006/relationships/image" Target="media/image20.wmf"/><Relationship Id="rId48" Type="http://schemas.openxmlformats.org/officeDocument/2006/relationships/image" Target="media/image22.wmf"/><Relationship Id="rId56" Type="http://schemas.openxmlformats.org/officeDocument/2006/relationships/image" Target="media/image25.wmf"/><Relationship Id="rId64" Type="http://schemas.openxmlformats.org/officeDocument/2006/relationships/image" Target="media/image31.wmf"/><Relationship Id="rId69" Type="http://schemas.openxmlformats.org/officeDocument/2006/relationships/oleObject" Target="embeddings/oleObject30.bin"/><Relationship Id="rId77" Type="http://schemas.openxmlformats.org/officeDocument/2006/relationships/image" Target="media/image39.png"/><Relationship Id="rId100" Type="http://schemas.openxmlformats.org/officeDocument/2006/relationships/image" Target="media/image49.wmf"/><Relationship Id="rId105" Type="http://schemas.openxmlformats.org/officeDocument/2006/relationships/image" Target="media/image51.wmf"/><Relationship Id="rId113" Type="http://schemas.openxmlformats.org/officeDocument/2006/relationships/image" Target="media/image56.wmf"/><Relationship Id="rId118" Type="http://schemas.openxmlformats.org/officeDocument/2006/relationships/oleObject" Target="embeddings/oleObject54.bin"/><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oleObject" Target="embeddings/oleObject31.bin"/><Relationship Id="rId80" Type="http://schemas.openxmlformats.org/officeDocument/2006/relationships/image" Target="media/image41.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oleObject" Target="embeddings/oleObject55.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1.wmf"/><Relationship Id="rId59" Type="http://schemas.openxmlformats.org/officeDocument/2006/relationships/image" Target="media/image27.png"/><Relationship Id="rId67" Type="http://schemas.openxmlformats.org/officeDocument/2006/relationships/oleObject" Target="embeddings/oleObject29.bin"/><Relationship Id="rId103" Type="http://schemas.openxmlformats.org/officeDocument/2006/relationships/image" Target="media/image50.wmf"/><Relationship Id="rId108" Type="http://schemas.openxmlformats.org/officeDocument/2006/relationships/oleObject" Target="embeddings/oleObject50.bin"/><Relationship Id="rId116" Type="http://schemas.openxmlformats.org/officeDocument/2006/relationships/oleObject" Target="embeddings/oleObject53.bin"/><Relationship Id="rId124"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image" Target="media/image30.wmf"/><Relationship Id="rId70" Type="http://schemas.openxmlformats.org/officeDocument/2006/relationships/image" Target="media/image34.png"/><Relationship Id="rId75" Type="http://schemas.openxmlformats.org/officeDocument/2006/relationships/image" Target="media/image38.wmf"/><Relationship Id="rId83" Type="http://schemas.openxmlformats.org/officeDocument/2006/relationships/oleObject" Target="embeddings/oleObject36.bin"/><Relationship Id="rId88" Type="http://schemas.openxmlformats.org/officeDocument/2006/relationships/image" Target="media/image43.wmf"/><Relationship Id="rId91" Type="http://schemas.openxmlformats.org/officeDocument/2006/relationships/oleObject" Target="embeddings/oleObject41.bin"/><Relationship Id="rId96" Type="http://schemas.openxmlformats.org/officeDocument/2006/relationships/oleObject" Target="embeddings/oleObject44.bin"/><Relationship Id="rId111" Type="http://schemas.openxmlformats.org/officeDocument/2006/relationships/oleObject" Target="embeddings/oleObject51.bin"/><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oleObject" Target="embeddings/oleObject49.bin"/><Relationship Id="rId114" Type="http://schemas.openxmlformats.org/officeDocument/2006/relationships/oleObject" Target="embeddings/oleObject52.bin"/><Relationship Id="rId119" Type="http://schemas.openxmlformats.org/officeDocument/2006/relationships/image" Target="media/image59.png"/><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image" Target="media/image28.png"/><Relationship Id="rId65" Type="http://schemas.openxmlformats.org/officeDocument/2006/relationships/oleObject" Target="embeddings/oleObject28.bin"/><Relationship Id="rId73" Type="http://schemas.openxmlformats.org/officeDocument/2006/relationships/image" Target="media/image36.png"/><Relationship Id="rId78" Type="http://schemas.openxmlformats.org/officeDocument/2006/relationships/image" Target="media/image40.wmf"/><Relationship Id="rId81" Type="http://schemas.openxmlformats.org/officeDocument/2006/relationships/oleObject" Target="embeddings/oleObject34.bin"/><Relationship Id="rId86" Type="http://schemas.openxmlformats.org/officeDocument/2006/relationships/image" Target="media/image42.wmf"/><Relationship Id="rId94" Type="http://schemas.openxmlformats.org/officeDocument/2006/relationships/oleObject" Target="embeddings/oleObject43.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png"/><Relationship Id="rId39" Type="http://schemas.openxmlformats.org/officeDocument/2006/relationships/oleObject" Target="embeddings/oleObject15.bin"/><Relationship Id="rId109" Type="http://schemas.openxmlformats.org/officeDocument/2006/relationships/image" Target="media/image53.png"/><Relationship Id="rId34" Type="http://schemas.openxmlformats.org/officeDocument/2006/relationships/oleObject" Target="embeddings/oleObject13.bin"/><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2.bin"/><Relationship Id="rId97" Type="http://schemas.openxmlformats.org/officeDocument/2006/relationships/image" Target="media/image47.png"/><Relationship Id="rId104" Type="http://schemas.openxmlformats.org/officeDocument/2006/relationships/oleObject" Target="embeddings/oleObject48.bin"/><Relationship Id="rId120" Type="http://schemas.openxmlformats.org/officeDocument/2006/relationships/image" Target="media/image60.wmf"/><Relationship Id="rId7" Type="http://schemas.openxmlformats.org/officeDocument/2006/relationships/image" Target="media/image1.png"/><Relationship Id="rId71" Type="http://schemas.openxmlformats.org/officeDocument/2006/relationships/image" Target="media/image35.wmf"/><Relationship Id="rId92" Type="http://schemas.openxmlformats.org/officeDocument/2006/relationships/image" Target="media/image45.wmf"/><Relationship Id="rId2" Type="http://schemas.microsoft.com/office/2007/relationships/stylesWithEffects" Target="stylesWithEffects.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image" Target="media/image19.wmf"/><Relationship Id="rId45" Type="http://schemas.openxmlformats.org/officeDocument/2006/relationships/oleObject" Target="embeddings/oleObject19.bin"/><Relationship Id="rId66" Type="http://schemas.openxmlformats.org/officeDocument/2006/relationships/image" Target="media/image32.wmf"/><Relationship Id="rId87" Type="http://schemas.openxmlformats.org/officeDocument/2006/relationships/oleObject" Target="embeddings/oleObject39.bin"/><Relationship Id="rId110" Type="http://schemas.openxmlformats.org/officeDocument/2006/relationships/image" Target="media/image54.wmf"/><Relationship Id="rId115" Type="http://schemas.openxmlformats.org/officeDocument/2006/relationships/image" Target="media/image5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1031</Words>
  <Characters>5880</Characters>
  <Application>Microsoft Office Word</Application>
  <DocSecurity>0</DocSecurity>
  <Lines>49</Lines>
  <Paragraphs>13</Paragraphs>
  <ScaleCrop>false</ScaleCrop>
  <Company>China</Company>
  <LinksUpToDate>false</LinksUpToDate>
  <CharactersWithSpaces>6898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2021-05-02T14:52:00Z</dcterms:created>
  <dcterms:modified xsi:type="dcterms:W3CDTF">2021-05-02T14:52:00Z</dcterms:modified>
</cp:coreProperties>
</file>